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
        <w:tblW w:w="0" w:type="auto"/>
        <w:tblLook w:val="04A0" w:firstRow="1" w:lastRow="0" w:firstColumn="1" w:lastColumn="0" w:noHBand="0" w:noVBand="1"/>
      </w:tblPr>
      <w:tblGrid>
        <w:gridCol w:w="10800"/>
      </w:tblGrid>
      <w:tr w:rsidR="00110A2C" w:rsidTr="000905EE" w14:paraId="7A3849FA" w14:textId="77777777">
        <w:tc>
          <w:tcPr>
            <w:tcW w:w="10800" w:type="dxa"/>
            <w:tcBorders>
              <w:top w:val="nil"/>
              <w:left w:val="nil"/>
              <w:bottom w:val="nil"/>
              <w:right w:val="nil"/>
            </w:tcBorders>
            <w:shd w:val="clear" w:color="auto" w:fill="0057AD"/>
          </w:tcPr>
          <w:p w:rsidR="00584790" w:rsidP="00584790" w:rsidRDefault="00584790" w14:paraId="1133E95B" w14:textId="77777777">
            <w:pPr>
              <w:jc w:val="center"/>
              <w:rPr>
                <w:b/>
                <w:color w:val="FFFFFF" w:themeColor="background1"/>
                <w:sz w:val="40"/>
                <w:szCs w:val="20"/>
              </w:rPr>
            </w:pPr>
            <w:r>
              <w:rPr>
                <w:b/>
                <w:color w:val="FFFFFF" w:themeColor="background1"/>
                <w:sz w:val="40"/>
                <w:szCs w:val="20"/>
              </w:rPr>
              <w:t>1</w:t>
            </w:r>
          </w:p>
          <w:p w:rsidRPr="008B698A" w:rsidR="00110A2C" w:rsidP="00584790" w:rsidRDefault="00584790" w14:paraId="0F8C0DAC" w14:textId="77777777">
            <w:pPr>
              <w:jc w:val="center"/>
              <w:rPr>
                <w:b/>
                <w:color w:val="FFFFFF" w:themeColor="background1"/>
                <w:sz w:val="40"/>
                <w:szCs w:val="20"/>
              </w:rPr>
            </w:pPr>
            <w:r>
              <w:rPr>
                <w:b/>
                <w:color w:val="FFFFFF" w:themeColor="background1"/>
                <w:sz w:val="40"/>
                <w:szCs w:val="20"/>
              </w:rPr>
              <w:t>L</w:t>
            </w:r>
            <w:r w:rsidRPr="008B698A" w:rsidR="00110A2C">
              <w:rPr>
                <w:b/>
                <w:color w:val="FFFFFF" w:themeColor="background1"/>
                <w:sz w:val="40"/>
                <w:szCs w:val="20"/>
              </w:rPr>
              <w:t>icensing</w:t>
            </w:r>
          </w:p>
          <w:p w:rsidR="008B698A" w:rsidP="00110A2C" w:rsidRDefault="008B698A" w14:paraId="0AF52926" w14:textId="77777777">
            <w:pPr>
              <w:jc w:val="center"/>
              <w:rPr>
                <w:b/>
                <w:color w:val="FFC425"/>
                <w:szCs w:val="20"/>
              </w:rPr>
            </w:pPr>
            <w:r>
              <w:rPr>
                <w:b/>
                <w:noProof/>
                <w:color w:val="FFFFFF" w:themeColor="background1"/>
                <w:sz w:val="28"/>
                <w:szCs w:val="20"/>
              </w:rPr>
              <w:drawing>
                <wp:inline distT="0" distB="0" distL="0" distR="0" wp14:anchorId="4D5CE242" wp14:editId="7F60CDD9">
                  <wp:extent cx="895350" cy="876300"/>
                  <wp:effectExtent l="0" t="0" r="0" b="0"/>
                  <wp:docPr id="20" name="Picture 20" descr="\\fnfglobal.local\userdata\Shared\FLAgency\FLTechSolutions\Website\ALTA_Best_Practices\National_Website_BP_Branding_Images\icon-license-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fglobal.local\userdata\Shared\FLAgency\FLTechSolutions\Website\ALTA_Best_Practices\National_Website_BP_Branding_Images\icon-license-lar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5350" cy="876300"/>
                          </a:xfrm>
                          <a:prstGeom prst="rect">
                            <a:avLst/>
                          </a:prstGeom>
                          <a:noFill/>
                          <a:ln>
                            <a:noFill/>
                          </a:ln>
                        </pic:spPr>
                      </pic:pic>
                    </a:graphicData>
                  </a:graphic>
                </wp:inline>
              </w:drawing>
            </w:r>
          </w:p>
        </w:tc>
      </w:tr>
    </w:tbl>
    <w:p w:rsidRPr="007143C8" w:rsidR="00584790" w:rsidP="00DA1F47" w:rsidRDefault="00584790" w14:paraId="5C7AFE58" w14:textId="2D404A82">
      <w:pPr>
        <w:spacing w:before="0" w:after="0"/>
        <w:jc w:val="center"/>
        <w:rPr>
          <w:b/>
          <w:bCs/>
          <w:color w:val="FFC425"/>
          <w:sz w:val="24"/>
          <w:szCs w:val="24"/>
        </w:rPr>
      </w:pPr>
      <w:r w:rsidRPr="007143C8">
        <w:rPr>
          <w:rFonts w:cs="Segoe UI"/>
          <w:b/>
          <w:sz w:val="24"/>
        </w:rPr>
        <w:t xml:space="preserve">Establish and maintain current License(s) as required to conduct the business of title insurance and </w:t>
      </w:r>
      <w:r w:rsidRPr="15EC9F84" w:rsidR="19D43B3A">
        <w:rPr>
          <w:rFonts w:cs="Segoe UI"/>
          <w:b/>
          <w:bCs/>
          <w:sz w:val="24"/>
          <w:szCs w:val="24"/>
        </w:rPr>
        <w:t>S</w:t>
      </w:r>
      <w:r w:rsidRPr="15EC9F84" w:rsidR="68D6F17E">
        <w:rPr>
          <w:rFonts w:cs="Segoe UI"/>
          <w:b/>
          <w:bCs/>
          <w:sz w:val="24"/>
          <w:szCs w:val="24"/>
        </w:rPr>
        <w:t>ettlement services.</w:t>
      </w:r>
    </w:p>
    <w:p w:rsidRPr="006B364D" w:rsidR="00584790" w:rsidP="00AA6CEF" w:rsidRDefault="00584790" w14:paraId="757C5FFD" w14:textId="77777777">
      <w:pPr>
        <w:pStyle w:val="Heading1"/>
        <w:rPr>
          <w:color w:val="1357AE"/>
        </w:rPr>
      </w:pPr>
      <w:r w:rsidRPr="006B364D">
        <w:rPr>
          <w:color w:val="1357AE"/>
        </w:rPr>
        <w:t>Purpose</w:t>
      </w:r>
    </w:p>
    <w:p w:rsidR="00E95CB2" w:rsidP="15EC9F84" w:rsidRDefault="68D6F17E" w14:paraId="06380205" w14:textId="3298AE16">
      <w:pPr>
        <w:spacing w:after="0"/>
        <w:rPr>
          <w:rFonts w:cs="Segoe UI"/>
        </w:rPr>
      </w:pPr>
      <w:r w:rsidRPr="15EC9F84">
        <w:rPr>
          <w:rFonts w:cs="Segoe UI"/>
        </w:rPr>
        <w:t xml:space="preserve">Maintaining state mandated insurance </w:t>
      </w:r>
      <w:r w:rsidRPr="15EC9F84" w:rsidR="01E62358">
        <w:rPr>
          <w:rFonts w:cs="Segoe UI"/>
        </w:rPr>
        <w:t>L</w:t>
      </w:r>
      <w:r w:rsidRPr="15EC9F84">
        <w:rPr>
          <w:rFonts w:cs="Segoe UI"/>
        </w:rPr>
        <w:t>icenses and corporate registrations</w:t>
      </w:r>
      <w:r w:rsidRPr="15EC9F84" w:rsidR="39048231">
        <w:rPr>
          <w:rFonts w:cs="Segoe UI"/>
        </w:rPr>
        <w:t>, as required, to</w:t>
      </w:r>
      <w:r w:rsidRPr="15EC9F84">
        <w:rPr>
          <w:rFonts w:cs="Segoe UI"/>
        </w:rPr>
        <w:t xml:space="preserve"> ensure the</w:t>
      </w:r>
      <w:r w:rsidRPr="15EC9F84" w:rsidR="639DD0C3">
        <w:rPr>
          <w:rFonts w:cs="Segoe UI"/>
        </w:rPr>
        <w:t xml:space="preserve"> compliance</w:t>
      </w:r>
      <w:r w:rsidRPr="15EC9F84">
        <w:rPr>
          <w:rFonts w:cs="Segoe UI"/>
        </w:rPr>
        <w:t xml:space="preserve"> with the state</w:t>
      </w:r>
      <w:r w:rsidRPr="15EC9F84" w:rsidR="788EACDC">
        <w:rPr>
          <w:rFonts w:cs="Segoe UI"/>
        </w:rPr>
        <w:t xml:space="preserve"> requirements for operations</w:t>
      </w:r>
    </w:p>
    <w:p w:rsidRPr="00E95CB2" w:rsidR="00E95CB2" w:rsidP="00584790" w:rsidRDefault="00E95CB2" w14:paraId="29E21186" w14:textId="77777777">
      <w:pPr>
        <w:spacing w:after="0"/>
        <w:rPr>
          <w:rFonts w:cs="Segoe UI"/>
          <w:sz w:val="8"/>
          <w:szCs w:val="20"/>
        </w:rPr>
      </w:pPr>
    </w:p>
    <w:p w:rsidR="00E95CB2" w:rsidRDefault="5793CFC9" w14:paraId="3B332227" w14:textId="53F43CA6">
      <w:pPr>
        <w:pStyle w:val="Heading1"/>
      </w:pPr>
      <w:r>
        <w:t>Considerations</w:t>
      </w:r>
    </w:p>
    <w:p w:rsidRPr="005750CF" w:rsidR="00795806" w:rsidP="00795806" w:rsidRDefault="00795806" w14:paraId="3E757A29" w14:textId="7BDE7207">
      <w:r>
        <w:t>(Note:  The language in</w:t>
      </w:r>
      <w:r w:rsidRPr="252F7E2D">
        <w:rPr>
          <w:i/>
          <w:iCs/>
        </w:rPr>
        <w:t xml:space="preserve"> italics</w:t>
      </w:r>
      <w:r>
        <w:t xml:space="preserve"> are questions FNF has </w:t>
      </w:r>
      <w:r w:rsidR="0CFF78EA">
        <w:t>created</w:t>
      </w:r>
      <w:r>
        <w:t xml:space="preserve"> to help you develop your Best Practices. These questions are not exhaustive</w:t>
      </w:r>
      <w:r w:rsidR="00937ED4">
        <w:t>,</w:t>
      </w:r>
      <w:r>
        <w:t xml:space="preserve"> and you should develop your own questions to fit your title agency’s needs.)</w:t>
      </w:r>
    </w:p>
    <w:p w:rsidRPr="00C52B22" w:rsidR="00E95CB2" w:rsidP="005140CA" w:rsidRDefault="5793CFC9" w14:paraId="3C96F41D" w14:textId="1D1491E0">
      <w:pPr>
        <w:pStyle w:val="ListParagraph"/>
        <w:numPr>
          <w:ilvl w:val="0"/>
          <w:numId w:val="2"/>
        </w:numPr>
      </w:pPr>
      <w:r>
        <w:t>Establish and maintain for the Company and</w:t>
      </w:r>
      <w:r w:rsidR="61D28EFF">
        <w:t xml:space="preserve"> </w:t>
      </w:r>
      <w:r w:rsidR="29241265">
        <w:t>individuals</w:t>
      </w:r>
      <w:r w:rsidR="61D28EFF">
        <w:t>,</w:t>
      </w:r>
      <w:r>
        <w:t xml:space="preserve"> as needed</w:t>
      </w:r>
      <w:r w:rsidR="7C0F831D">
        <w:t>:</w:t>
      </w:r>
    </w:p>
    <w:p w:rsidRPr="00C52B22" w:rsidR="00E95CB2" w:rsidP="005140CA" w:rsidRDefault="1DB50398" w14:paraId="576D5FFA" w14:textId="1138F7AA">
      <w:pPr>
        <w:pStyle w:val="ListParagraph"/>
        <w:numPr>
          <w:ilvl w:val="1"/>
          <w:numId w:val="2"/>
        </w:numPr>
      </w:pPr>
      <w:r>
        <w:t>Applicable business Licenses; compliance with</w:t>
      </w:r>
      <w:r w:rsidR="2C08D7A0">
        <w:t xml:space="preserve"> the Licensing, registration, and business requirements of the applicable state regula</w:t>
      </w:r>
      <w:r w:rsidR="49827C14">
        <w:t>tor</w:t>
      </w:r>
      <w:r w:rsidR="2C08D7A0">
        <w:t>y department(s) and/or agency;</w:t>
      </w:r>
    </w:p>
    <w:p w:rsidRPr="00C52B22" w:rsidR="00E95CB2" w:rsidP="00DA1F47" w:rsidRDefault="5B3D992C" w14:paraId="2EEB4551" w14:textId="7E962546">
      <w:pPr>
        <w:pStyle w:val="ListParagraph"/>
        <w:numPr>
          <w:ilvl w:val="2"/>
          <w:numId w:val="1"/>
        </w:numPr>
      </w:pPr>
      <w:r w:rsidRPr="15EC9F84">
        <w:rPr>
          <w:i/>
          <w:iCs/>
        </w:rPr>
        <w:t>Companies</w:t>
      </w:r>
    </w:p>
    <w:p w:rsidRPr="00DA1F47" w:rsidR="00E95CB2" w:rsidP="00DA1F47" w:rsidRDefault="5B3D992C" w14:paraId="482BD88F" w14:textId="0DE7BC29">
      <w:pPr>
        <w:pStyle w:val="ListParagraph"/>
        <w:numPr>
          <w:ilvl w:val="3"/>
          <w:numId w:val="1"/>
        </w:numPr>
        <w:rPr>
          <w:rFonts w:ascii="Arial" w:hAnsi="Arial" w:eastAsia="Times New Roman" w:cs="Arial"/>
          <w:i/>
          <w:iCs/>
          <w:color w:val="000000" w:themeColor="text1"/>
        </w:rPr>
      </w:pPr>
      <w:r w:rsidRPr="00DA1F47">
        <w:rPr>
          <w:rFonts w:ascii="Arial" w:hAnsi="Arial" w:eastAsia="Times New Roman" w:cs="Arial"/>
          <w:i/>
          <w:iCs/>
          <w:color w:val="000000" w:themeColor="text1"/>
        </w:rPr>
        <w:t>What functions of the Company require licensure and/or appointment?</w:t>
      </w:r>
    </w:p>
    <w:p w:rsidRPr="00DA1F47" w:rsidR="00E95CB2" w:rsidP="00DA1F47" w:rsidRDefault="5B3D992C" w14:paraId="70BCDE1F" w14:textId="2F6F162F">
      <w:pPr>
        <w:pStyle w:val="ListParagraph"/>
        <w:numPr>
          <w:ilvl w:val="3"/>
          <w:numId w:val="1"/>
        </w:numPr>
        <w:tabs>
          <w:tab w:val="left" w:pos="720"/>
        </w:tabs>
        <w:spacing w:before="100" w:beforeAutospacing="1" w:after="0" w:afterAutospacing="1" w:line="240" w:lineRule="atLeast"/>
        <w:rPr>
          <w:rFonts w:ascii="Arial" w:hAnsi="Arial" w:eastAsia="Times New Roman" w:cs="Arial"/>
          <w:i/>
          <w:iCs/>
          <w:color w:val="000000" w:themeColor="text1"/>
        </w:rPr>
      </w:pPr>
      <w:r w:rsidRPr="00DA1F47">
        <w:rPr>
          <w:rFonts w:ascii="Arial" w:hAnsi="Arial" w:eastAsia="Times New Roman" w:cs="Arial"/>
          <w:i/>
          <w:iCs/>
          <w:color w:val="000000" w:themeColor="text1"/>
        </w:rPr>
        <w:t>Are there multiple state agencies with which the Company must be licensed?</w:t>
      </w:r>
      <w:r w:rsidRPr="15EC9F84" w:rsidR="729F3F6F">
        <w:rPr>
          <w:rFonts w:ascii="Arial" w:hAnsi="Arial" w:eastAsia="Times New Roman" w:cs="Arial"/>
          <w:i/>
          <w:iCs/>
          <w:color w:val="000000" w:themeColor="text1"/>
        </w:rPr>
        <w:t xml:space="preserve">  One for business?  One for title insurance issuance?</w:t>
      </w:r>
    </w:p>
    <w:p w:rsidRPr="00DA1F47" w:rsidR="00E95CB2" w:rsidP="00DA1F47" w:rsidRDefault="6FEA2653" w14:paraId="2910B096" w14:textId="572CBBB7">
      <w:pPr>
        <w:pStyle w:val="ListParagraph"/>
        <w:numPr>
          <w:ilvl w:val="3"/>
          <w:numId w:val="1"/>
        </w:numPr>
        <w:tabs>
          <w:tab w:val="left" w:pos="720"/>
        </w:tabs>
        <w:spacing w:before="100" w:beforeAutospacing="1" w:after="0" w:afterAutospacing="1" w:line="240" w:lineRule="atLeast"/>
        <w:rPr>
          <w:rFonts w:ascii="Arial" w:hAnsi="Arial" w:eastAsia="Times New Roman" w:cs="Arial"/>
          <w:i/>
          <w:iCs/>
          <w:color w:val="000000" w:themeColor="text1"/>
        </w:rPr>
      </w:pPr>
      <w:r w:rsidRPr="15EC9F84">
        <w:rPr>
          <w:rFonts w:ascii="Arial" w:hAnsi="Arial" w:eastAsia="Times New Roman" w:cs="Arial"/>
          <w:i/>
          <w:iCs/>
          <w:color w:val="000000" w:themeColor="text1"/>
        </w:rPr>
        <w:t>If the title agency also handles settlement, is a separate license required for escrow?</w:t>
      </w:r>
    </w:p>
    <w:p w:rsidRPr="00DA1F47" w:rsidR="00E95CB2" w:rsidP="00DA1F47" w:rsidRDefault="729F3F6F" w14:paraId="4E91C482" w14:textId="3D1C4FA4">
      <w:pPr>
        <w:pStyle w:val="ListParagraph"/>
        <w:numPr>
          <w:ilvl w:val="3"/>
          <w:numId w:val="1"/>
        </w:numPr>
        <w:tabs>
          <w:tab w:val="left" w:pos="720"/>
        </w:tabs>
        <w:spacing w:before="100" w:beforeAutospacing="1" w:after="0" w:afterAutospacing="1" w:line="240" w:lineRule="atLeast"/>
        <w:rPr>
          <w:rFonts w:ascii="Arial" w:hAnsi="Arial" w:eastAsia="Times New Roman" w:cs="Arial"/>
          <w:i/>
          <w:iCs/>
          <w:color w:val="000000" w:themeColor="text1"/>
        </w:rPr>
      </w:pPr>
      <w:r w:rsidRPr="15EC9F84">
        <w:rPr>
          <w:rFonts w:ascii="Arial" w:hAnsi="Arial" w:eastAsia="Times New Roman" w:cs="Arial"/>
          <w:i/>
          <w:iCs/>
          <w:color w:val="000000" w:themeColor="text1"/>
        </w:rPr>
        <w:t>Are there yearly (or other period) reports that must be filed?</w:t>
      </w:r>
    </w:p>
    <w:p w:rsidRPr="00DA1F47" w:rsidR="00E95CB2" w:rsidP="00DA1F47" w:rsidRDefault="5B3D992C" w14:paraId="1DB16A31" w14:textId="7AB27AD9">
      <w:pPr>
        <w:pStyle w:val="ListParagraph"/>
        <w:numPr>
          <w:ilvl w:val="3"/>
          <w:numId w:val="1"/>
        </w:numPr>
        <w:tabs>
          <w:tab w:val="left" w:pos="720"/>
        </w:tabs>
        <w:spacing w:before="100" w:beforeAutospacing="1" w:after="0" w:afterAutospacing="1" w:line="240" w:lineRule="atLeast"/>
        <w:rPr>
          <w:rFonts w:ascii="Arial" w:hAnsi="Arial" w:eastAsia="Times New Roman" w:cs="Arial"/>
          <w:i/>
          <w:iCs/>
          <w:color w:val="000000" w:themeColor="text1"/>
        </w:rPr>
      </w:pPr>
      <w:r w:rsidRPr="00DA1F47">
        <w:rPr>
          <w:rFonts w:ascii="Arial" w:hAnsi="Arial" w:eastAsia="Times New Roman" w:cs="Arial"/>
          <w:i/>
          <w:iCs/>
          <w:color w:val="000000" w:themeColor="text1"/>
        </w:rPr>
        <w:t xml:space="preserve">Is the Company required to have an attorney on staff?  </w:t>
      </w:r>
    </w:p>
    <w:p w:rsidRPr="00DA1F47" w:rsidR="00E95CB2" w:rsidP="00DA1F47" w:rsidRDefault="5B3D992C" w14:paraId="4DF99370" w14:textId="7883191B">
      <w:pPr>
        <w:pStyle w:val="ListParagraph"/>
        <w:numPr>
          <w:ilvl w:val="3"/>
          <w:numId w:val="1"/>
        </w:numPr>
        <w:tabs>
          <w:tab w:val="left" w:pos="720"/>
        </w:tabs>
        <w:spacing w:before="100" w:beforeAutospacing="1" w:after="0" w:afterAutospacing="1" w:line="240" w:lineRule="atLeast"/>
        <w:rPr>
          <w:rFonts w:ascii="Arial" w:hAnsi="Arial" w:eastAsia="Times New Roman" w:cs="Arial"/>
          <w:i/>
          <w:iCs/>
          <w:color w:val="000000" w:themeColor="text1"/>
        </w:rPr>
      </w:pPr>
      <w:r w:rsidRPr="00DA1F47">
        <w:rPr>
          <w:rFonts w:ascii="Arial" w:hAnsi="Arial" w:eastAsia="Times New Roman" w:cs="Arial"/>
          <w:i/>
          <w:iCs/>
          <w:color w:val="000000" w:themeColor="text1"/>
        </w:rPr>
        <w:t>How are the Company’s licenses tracked?</w:t>
      </w:r>
    </w:p>
    <w:p w:rsidRPr="00DA1F47" w:rsidR="00E95CB2" w:rsidP="00DA1F47" w:rsidRDefault="5B3D992C" w14:paraId="09CD11C3" w14:textId="2291F195">
      <w:pPr>
        <w:pStyle w:val="ListParagraph"/>
        <w:numPr>
          <w:ilvl w:val="3"/>
          <w:numId w:val="1"/>
        </w:numPr>
        <w:tabs>
          <w:tab w:val="left" w:pos="720"/>
        </w:tabs>
        <w:spacing w:before="100" w:beforeAutospacing="1" w:after="0" w:afterAutospacing="1" w:line="240" w:lineRule="atLeast"/>
        <w:rPr>
          <w:rFonts w:ascii="Arial" w:hAnsi="Arial" w:eastAsia="Times New Roman" w:cs="Arial"/>
          <w:i/>
          <w:iCs/>
          <w:color w:val="000000" w:themeColor="text1"/>
        </w:rPr>
      </w:pPr>
      <w:r w:rsidRPr="00DA1F47">
        <w:rPr>
          <w:rFonts w:ascii="Arial" w:hAnsi="Arial" w:eastAsia="Times New Roman" w:cs="Arial"/>
          <w:i/>
          <w:iCs/>
          <w:color w:val="000000" w:themeColor="text1"/>
        </w:rPr>
        <w:t>Who is responsible for tracking?</w:t>
      </w:r>
    </w:p>
    <w:p w:rsidRPr="00DA1F47" w:rsidR="00E95CB2" w:rsidP="00DA1F47" w:rsidRDefault="5B3D992C" w14:paraId="5E9C5346" w14:textId="352EF390">
      <w:pPr>
        <w:pStyle w:val="ListParagraph"/>
        <w:numPr>
          <w:ilvl w:val="3"/>
          <w:numId w:val="1"/>
        </w:numPr>
        <w:tabs>
          <w:tab w:val="left" w:pos="720"/>
        </w:tabs>
        <w:spacing w:before="100" w:beforeAutospacing="1" w:after="0" w:afterAutospacing="1" w:line="240" w:lineRule="atLeast"/>
        <w:rPr>
          <w:rFonts w:ascii="Arial" w:hAnsi="Arial" w:eastAsia="Times New Roman" w:cs="Arial"/>
          <w:i/>
          <w:iCs/>
          <w:color w:val="000000" w:themeColor="text1"/>
        </w:rPr>
      </w:pPr>
      <w:r w:rsidRPr="00DA1F47">
        <w:rPr>
          <w:rFonts w:ascii="Arial" w:hAnsi="Arial" w:eastAsia="Times New Roman" w:cs="Arial"/>
          <w:i/>
          <w:iCs/>
          <w:color w:val="000000" w:themeColor="text1"/>
        </w:rPr>
        <w:t>How is the tracking documented?</w:t>
      </w:r>
    </w:p>
    <w:p w:rsidR="00E95CB2" w:rsidP="00DA1F47" w:rsidRDefault="5B3D992C" w14:paraId="05F5F261" w14:textId="7E53937D">
      <w:pPr>
        <w:pStyle w:val="ListParagraph"/>
        <w:numPr>
          <w:ilvl w:val="3"/>
          <w:numId w:val="1"/>
        </w:numPr>
        <w:tabs>
          <w:tab w:val="left" w:pos="720"/>
        </w:tabs>
        <w:spacing w:before="100" w:beforeAutospacing="1" w:after="0" w:afterAutospacing="1" w:line="240" w:lineRule="atLeast"/>
        <w:rPr>
          <w:rFonts w:ascii="Arial" w:hAnsi="Arial" w:eastAsia="Times New Roman" w:cs="Arial"/>
          <w:i/>
          <w:iCs/>
          <w:color w:val="000000" w:themeColor="text1"/>
        </w:rPr>
      </w:pPr>
      <w:r w:rsidRPr="00DA1F47">
        <w:rPr>
          <w:rFonts w:ascii="Arial" w:hAnsi="Arial" w:eastAsia="Times New Roman" w:cs="Arial"/>
          <w:i/>
          <w:iCs/>
          <w:color w:val="000000" w:themeColor="text1"/>
        </w:rPr>
        <w:t>Is the Company complying with ALTA’s Policy Forms Licensing (PFL) requirement?</w:t>
      </w:r>
    </w:p>
    <w:p w:rsidRPr="00DA1F47" w:rsidR="00DA1F47" w:rsidP="00DA1F47" w:rsidRDefault="00DA1F47" w14:paraId="71B45074" w14:textId="77777777">
      <w:pPr>
        <w:pStyle w:val="ListParagraph"/>
        <w:tabs>
          <w:tab w:val="left" w:pos="720"/>
        </w:tabs>
        <w:spacing w:before="100" w:beforeAutospacing="1" w:after="0" w:afterAutospacing="1" w:line="240" w:lineRule="atLeast"/>
        <w:ind w:left="2880"/>
        <w:rPr>
          <w:rFonts w:ascii="Arial" w:hAnsi="Arial" w:eastAsia="Times New Roman" w:cs="Arial"/>
          <w:i/>
          <w:iCs/>
          <w:color w:val="000000" w:themeColor="text1"/>
        </w:rPr>
      </w:pPr>
    </w:p>
    <w:p w:rsidRPr="00C52B22" w:rsidR="00E95CB2" w:rsidP="00DA1F47" w:rsidRDefault="5B3D992C" w14:paraId="3C4A46D1" w14:textId="381B6B74">
      <w:pPr>
        <w:pStyle w:val="ListParagraph"/>
        <w:numPr>
          <w:ilvl w:val="2"/>
          <w:numId w:val="1"/>
        </w:numPr>
      </w:pPr>
      <w:r w:rsidRPr="15EC9F84">
        <w:rPr>
          <w:i/>
          <w:iCs/>
        </w:rPr>
        <w:t>Individuals</w:t>
      </w:r>
    </w:p>
    <w:p w:rsidRPr="00DA1F47" w:rsidR="00E95CB2" w:rsidP="00DA1F47" w:rsidRDefault="77CA7AC0" w14:paraId="31ACC2CF" w14:textId="7338CAE1">
      <w:pPr>
        <w:pStyle w:val="ListParagraph"/>
        <w:numPr>
          <w:ilvl w:val="3"/>
          <w:numId w:val="1"/>
        </w:numPr>
        <w:rPr>
          <w:rFonts w:ascii="Arial" w:hAnsi="Arial" w:eastAsia="Arial" w:cs="Arial"/>
          <w:i/>
          <w:iCs/>
          <w:color w:val="000000" w:themeColor="text1"/>
          <w:szCs w:val="20"/>
        </w:rPr>
      </w:pPr>
      <w:r w:rsidRPr="00DA1F47">
        <w:rPr>
          <w:rFonts w:ascii="Arial" w:hAnsi="Arial" w:eastAsia="Arial" w:cs="Arial"/>
          <w:i/>
          <w:iCs/>
          <w:color w:val="000000" w:themeColor="text1"/>
          <w:szCs w:val="20"/>
        </w:rPr>
        <w:t>What job functions need to be licensed?</w:t>
      </w:r>
    </w:p>
    <w:p w:rsidRPr="00DA1F47" w:rsidR="00E95CB2" w:rsidP="00DA1F47" w:rsidRDefault="77CA7AC0" w14:paraId="0B23CDC7" w14:textId="507869A8">
      <w:pPr>
        <w:pStyle w:val="ListParagraph"/>
        <w:numPr>
          <w:ilvl w:val="3"/>
          <w:numId w:val="1"/>
        </w:numPr>
        <w:tabs>
          <w:tab w:val="left" w:pos="720"/>
        </w:tabs>
        <w:spacing w:beforeAutospacing="1" w:after="0" w:afterAutospacing="1"/>
        <w:rPr>
          <w:rFonts w:ascii="Arial" w:hAnsi="Arial" w:eastAsia="Arial" w:cs="Arial"/>
          <w:i/>
          <w:iCs/>
          <w:color w:val="000000" w:themeColor="text1"/>
          <w:szCs w:val="20"/>
        </w:rPr>
      </w:pPr>
      <w:r w:rsidRPr="00DA1F47">
        <w:rPr>
          <w:rFonts w:ascii="Arial" w:hAnsi="Arial" w:eastAsia="Arial" w:cs="Arial"/>
          <w:i/>
          <w:iCs/>
          <w:color w:val="000000" w:themeColor="text1"/>
          <w:szCs w:val="20"/>
        </w:rPr>
        <w:t>Who is performing those functions?</w:t>
      </w:r>
    </w:p>
    <w:p w:rsidRPr="00DA1F47" w:rsidR="00E95CB2" w:rsidP="00DA1F47" w:rsidRDefault="77CA7AC0" w14:paraId="75DE1921" w14:textId="13B76008">
      <w:pPr>
        <w:pStyle w:val="ListParagraph"/>
        <w:numPr>
          <w:ilvl w:val="3"/>
          <w:numId w:val="1"/>
        </w:numPr>
        <w:tabs>
          <w:tab w:val="left" w:pos="720"/>
        </w:tabs>
        <w:spacing w:beforeAutospacing="1" w:after="0" w:afterAutospacing="1"/>
        <w:rPr>
          <w:rFonts w:ascii="Arial" w:hAnsi="Arial" w:eastAsia="Arial" w:cs="Arial"/>
          <w:i/>
          <w:iCs/>
          <w:color w:val="000000" w:themeColor="text1"/>
          <w:szCs w:val="20"/>
        </w:rPr>
      </w:pPr>
      <w:r w:rsidRPr="00DA1F47">
        <w:rPr>
          <w:rFonts w:ascii="Arial" w:hAnsi="Arial" w:eastAsia="Arial" w:cs="Arial"/>
          <w:i/>
          <w:iCs/>
          <w:color w:val="000000" w:themeColor="text1"/>
          <w:szCs w:val="20"/>
        </w:rPr>
        <w:t>Are individual licensees affiliated with your agency according to state and underwriter records?</w:t>
      </w:r>
    </w:p>
    <w:p w:rsidRPr="00DA1F47" w:rsidR="00E95CB2" w:rsidP="00DA1F47" w:rsidRDefault="3931DF92" w14:paraId="3CEE9C4A" w14:textId="24A28BA7">
      <w:pPr>
        <w:pStyle w:val="ListParagraph"/>
        <w:numPr>
          <w:ilvl w:val="3"/>
          <w:numId w:val="1"/>
        </w:numPr>
        <w:tabs>
          <w:tab w:val="left" w:pos="720"/>
        </w:tabs>
        <w:spacing w:beforeAutospacing="1" w:after="0" w:afterAutospacing="1"/>
        <w:rPr>
          <w:rFonts w:ascii="Arial" w:hAnsi="Arial" w:eastAsia="Arial" w:cs="Arial"/>
          <w:i/>
          <w:iCs/>
          <w:color w:val="000000" w:themeColor="text1"/>
          <w:szCs w:val="20"/>
        </w:rPr>
      </w:pPr>
      <w:r w:rsidRPr="15EC9F84">
        <w:rPr>
          <w:rFonts w:ascii="Arial" w:hAnsi="Arial" w:eastAsia="Arial" w:cs="Arial"/>
          <w:i/>
          <w:iCs/>
          <w:color w:val="000000" w:themeColor="text1"/>
          <w:szCs w:val="20"/>
        </w:rPr>
        <w:t>What are the procedures to renew a license?</w:t>
      </w:r>
    </w:p>
    <w:p w:rsidRPr="00DA1F47" w:rsidR="00E95CB2" w:rsidP="00DA1F47" w:rsidRDefault="3931DF92" w14:paraId="19EB6055" w14:textId="445EA851">
      <w:pPr>
        <w:pStyle w:val="ListParagraph"/>
        <w:numPr>
          <w:ilvl w:val="3"/>
          <w:numId w:val="1"/>
        </w:numPr>
        <w:tabs>
          <w:tab w:val="left" w:pos="720"/>
        </w:tabs>
        <w:spacing w:beforeAutospacing="1" w:after="0" w:afterAutospacing="1"/>
        <w:rPr>
          <w:rFonts w:ascii="Arial" w:hAnsi="Arial" w:eastAsia="Arial" w:cs="Arial"/>
          <w:i/>
          <w:iCs/>
          <w:color w:val="000000" w:themeColor="text1"/>
          <w:szCs w:val="20"/>
        </w:rPr>
      </w:pPr>
      <w:r w:rsidRPr="15EC9F84">
        <w:rPr>
          <w:rFonts w:ascii="Arial" w:hAnsi="Arial" w:eastAsia="Arial" w:cs="Arial"/>
          <w:i/>
          <w:iCs/>
          <w:color w:val="000000" w:themeColor="text1"/>
          <w:szCs w:val="20"/>
        </w:rPr>
        <w:t>Are there any CE requirements to renew a license?</w:t>
      </w:r>
    </w:p>
    <w:p w:rsidRPr="00DA1F47" w:rsidR="00E95CB2" w:rsidP="00DA1F47" w:rsidRDefault="77CA7AC0" w14:paraId="72C65A87" w14:textId="41CDC1CB">
      <w:pPr>
        <w:pStyle w:val="ListParagraph"/>
        <w:numPr>
          <w:ilvl w:val="3"/>
          <w:numId w:val="1"/>
        </w:numPr>
        <w:tabs>
          <w:tab w:val="left" w:pos="720"/>
        </w:tabs>
        <w:spacing w:beforeAutospacing="1" w:after="0" w:afterAutospacing="1"/>
        <w:rPr>
          <w:rFonts w:ascii="Arial" w:hAnsi="Arial" w:eastAsia="Arial" w:cs="Arial"/>
          <w:i/>
          <w:iCs/>
          <w:color w:val="000000" w:themeColor="text1"/>
          <w:szCs w:val="20"/>
        </w:rPr>
      </w:pPr>
      <w:r w:rsidRPr="00DA1F47">
        <w:rPr>
          <w:rFonts w:ascii="Arial" w:hAnsi="Arial" w:eastAsia="Arial" w:cs="Arial"/>
          <w:i/>
          <w:iCs/>
          <w:color w:val="000000" w:themeColor="text1"/>
          <w:szCs w:val="20"/>
        </w:rPr>
        <w:t>How are individual and agency licenses tracked?</w:t>
      </w:r>
    </w:p>
    <w:p w:rsidRPr="00DA1F47" w:rsidR="00E95CB2" w:rsidP="00DA1F47" w:rsidRDefault="77CA7AC0" w14:paraId="4E72EADF" w14:textId="54FE60EE">
      <w:pPr>
        <w:pStyle w:val="ListParagraph"/>
        <w:numPr>
          <w:ilvl w:val="3"/>
          <w:numId w:val="1"/>
        </w:numPr>
        <w:tabs>
          <w:tab w:val="left" w:pos="720"/>
        </w:tabs>
        <w:spacing w:beforeAutospacing="1" w:after="0" w:afterAutospacing="1"/>
        <w:rPr>
          <w:rFonts w:ascii="Arial" w:hAnsi="Arial" w:eastAsia="Arial" w:cs="Arial"/>
          <w:i/>
          <w:iCs/>
          <w:color w:val="000000" w:themeColor="text1"/>
          <w:szCs w:val="20"/>
        </w:rPr>
      </w:pPr>
      <w:r w:rsidRPr="00DA1F47">
        <w:rPr>
          <w:rFonts w:ascii="Arial" w:hAnsi="Arial" w:eastAsia="Arial" w:cs="Arial"/>
          <w:i/>
          <w:iCs/>
          <w:color w:val="000000" w:themeColor="text1"/>
          <w:szCs w:val="20"/>
        </w:rPr>
        <w:t>How are my underwriters notified when there is a</w:t>
      </w:r>
      <w:r w:rsidRPr="00DA1F47" w:rsidR="244A7A4C">
        <w:rPr>
          <w:rFonts w:ascii="Arial" w:hAnsi="Arial" w:eastAsia="Arial" w:cs="Arial"/>
          <w:i/>
          <w:iCs/>
          <w:color w:val="000000" w:themeColor="text1"/>
          <w:szCs w:val="20"/>
        </w:rPr>
        <w:t xml:space="preserve"> </w:t>
      </w:r>
      <w:r w:rsidRPr="00DA1F47">
        <w:rPr>
          <w:rFonts w:ascii="Arial" w:hAnsi="Arial" w:eastAsia="Arial" w:cs="Arial"/>
          <w:i/>
          <w:iCs/>
          <w:color w:val="000000" w:themeColor="text1"/>
          <w:szCs w:val="20"/>
        </w:rPr>
        <w:t>licensee change at my agency?</w:t>
      </w:r>
    </w:p>
    <w:p w:rsidRPr="00DA1F47" w:rsidR="00E95CB2" w:rsidP="00DA1F47" w:rsidRDefault="77CA7AC0" w14:paraId="4761093E" w14:textId="1F3B26D1">
      <w:pPr>
        <w:pStyle w:val="ListParagraph"/>
        <w:numPr>
          <w:ilvl w:val="3"/>
          <w:numId w:val="1"/>
        </w:numPr>
        <w:tabs>
          <w:tab w:val="left" w:pos="720"/>
        </w:tabs>
        <w:spacing w:beforeAutospacing="1" w:after="0" w:afterAutospacing="1"/>
        <w:rPr>
          <w:rFonts w:ascii="Arial" w:hAnsi="Arial" w:eastAsia="Arial" w:cs="Arial"/>
          <w:i/>
          <w:iCs/>
          <w:color w:val="000000" w:themeColor="text1"/>
          <w:szCs w:val="20"/>
        </w:rPr>
      </w:pPr>
      <w:r w:rsidRPr="00DA1F47">
        <w:rPr>
          <w:rFonts w:ascii="Arial" w:hAnsi="Arial" w:eastAsia="Arial" w:cs="Arial"/>
          <w:i/>
          <w:iCs/>
          <w:color w:val="000000" w:themeColor="text1"/>
          <w:szCs w:val="20"/>
        </w:rPr>
        <w:t xml:space="preserve">Who is responsible for tracking? </w:t>
      </w:r>
    </w:p>
    <w:p w:rsidRPr="00DA1F47" w:rsidR="00E95CB2" w:rsidP="00DA1F47" w:rsidRDefault="77CA7AC0" w14:paraId="6C378C09" w14:textId="33A920DB">
      <w:pPr>
        <w:pStyle w:val="ListParagraph"/>
        <w:numPr>
          <w:ilvl w:val="3"/>
          <w:numId w:val="1"/>
        </w:numPr>
        <w:tabs>
          <w:tab w:val="left" w:pos="720"/>
        </w:tabs>
        <w:spacing w:beforeAutospacing="1" w:after="0" w:afterAutospacing="1"/>
        <w:rPr>
          <w:rFonts w:ascii="Arial" w:hAnsi="Arial" w:eastAsia="Arial" w:cs="Arial"/>
          <w:i/>
          <w:iCs/>
          <w:color w:val="000000" w:themeColor="text1"/>
          <w:szCs w:val="20"/>
        </w:rPr>
      </w:pPr>
      <w:r w:rsidRPr="00DA1F47">
        <w:rPr>
          <w:rFonts w:ascii="Arial" w:hAnsi="Arial" w:eastAsia="Arial" w:cs="Arial"/>
          <w:i/>
          <w:iCs/>
          <w:color w:val="000000" w:themeColor="text1"/>
          <w:szCs w:val="20"/>
        </w:rPr>
        <w:t>How is tracking documented?</w:t>
      </w:r>
    </w:p>
    <w:p w:rsidRPr="00DA1F47" w:rsidR="00E95CB2" w:rsidP="00DA1F47" w:rsidRDefault="77CA7AC0" w14:paraId="6821A053" w14:textId="4D892515">
      <w:pPr>
        <w:pStyle w:val="ListParagraph"/>
        <w:numPr>
          <w:ilvl w:val="3"/>
          <w:numId w:val="1"/>
        </w:numPr>
        <w:tabs>
          <w:tab w:val="left" w:pos="720"/>
        </w:tabs>
        <w:spacing w:beforeAutospacing="1" w:after="0" w:afterAutospacing="1"/>
        <w:rPr>
          <w:rFonts w:ascii="Arial" w:hAnsi="Arial" w:eastAsia="Arial" w:cs="Arial"/>
          <w:i/>
          <w:iCs/>
          <w:color w:val="000000" w:themeColor="text1"/>
          <w:szCs w:val="20"/>
        </w:rPr>
      </w:pPr>
      <w:r w:rsidRPr="00DA1F47">
        <w:rPr>
          <w:rFonts w:ascii="Arial" w:hAnsi="Arial" w:eastAsia="Arial" w:cs="Arial"/>
          <w:i/>
          <w:iCs/>
          <w:color w:val="000000" w:themeColor="text1"/>
          <w:szCs w:val="20"/>
        </w:rPr>
        <w:t>Do you have an adequate number of licensees to cover vacations, medical leave, etc.?</w:t>
      </w:r>
    </w:p>
    <w:p w:rsidRPr="00C52B22" w:rsidR="00E95CB2" w:rsidP="005140CA" w:rsidRDefault="2C08D7A0" w14:paraId="44D4624A" w14:textId="6A744717">
      <w:pPr>
        <w:pStyle w:val="ListParagraph"/>
        <w:numPr>
          <w:ilvl w:val="1"/>
          <w:numId w:val="2"/>
        </w:numPr>
        <w:tabs>
          <w:tab w:val="left" w:pos="720"/>
        </w:tabs>
        <w:spacing w:before="100" w:beforeAutospacing="1" w:after="0" w:afterAutospacing="1" w:line="240" w:lineRule="atLeast"/>
      </w:pPr>
      <w:r>
        <w:t>Appropriate compliance with ALTA’s Policy Forms Licensing (PFL) requirement;</w:t>
      </w:r>
    </w:p>
    <w:p w:rsidRPr="009179D9" w:rsidR="00E95CB2" w:rsidP="005140CA" w:rsidRDefault="726B956F" w14:paraId="48F3F4A9" w14:textId="21C2A074">
      <w:pPr>
        <w:pStyle w:val="ListParagraph"/>
        <w:numPr>
          <w:ilvl w:val="0"/>
          <w:numId w:val="4"/>
        </w:numPr>
        <w:ind w:left="2250" w:hanging="450"/>
        <w:rPr>
          <w:rFonts w:ascii="Arial" w:hAnsi="Arial" w:eastAsia="Times New Roman" w:cs="Arial"/>
          <w:i/>
          <w:iCs/>
          <w:color w:val="000000" w:themeColor="text1"/>
        </w:rPr>
      </w:pPr>
      <w:r w:rsidRPr="009179D9">
        <w:rPr>
          <w:rFonts w:ascii="Arial" w:hAnsi="Arial" w:eastAsia="Times New Roman" w:cs="Arial"/>
          <w:i/>
          <w:iCs/>
          <w:color w:val="000000" w:themeColor="text1"/>
        </w:rPr>
        <w:t xml:space="preserve">Has the </w:t>
      </w:r>
      <w:r w:rsidRPr="009179D9" w:rsidR="009179D9">
        <w:rPr>
          <w:rFonts w:ascii="Arial" w:hAnsi="Arial" w:eastAsia="Times New Roman" w:cs="Arial"/>
          <w:i/>
          <w:iCs/>
          <w:color w:val="000000" w:themeColor="text1"/>
        </w:rPr>
        <w:t>appropriate</w:t>
      </w:r>
      <w:r w:rsidRPr="009179D9">
        <w:rPr>
          <w:rFonts w:ascii="Arial" w:hAnsi="Arial" w:eastAsia="Times New Roman" w:cs="Arial"/>
          <w:i/>
          <w:iCs/>
          <w:color w:val="000000" w:themeColor="text1"/>
        </w:rPr>
        <w:t xml:space="preserve"> fee been paid to ALTA for use of forms?</w:t>
      </w:r>
    </w:p>
    <w:p w:rsidR="00E95CB2" w:rsidP="005140CA" w:rsidRDefault="726B956F" w14:paraId="5EEDAB0D" w14:textId="7F9B2EFF">
      <w:pPr>
        <w:pStyle w:val="ListParagraph"/>
        <w:numPr>
          <w:ilvl w:val="0"/>
          <w:numId w:val="4"/>
        </w:numPr>
        <w:tabs>
          <w:tab w:val="left" w:pos="720"/>
        </w:tabs>
        <w:spacing w:before="100" w:beforeAutospacing="1" w:after="0" w:afterAutospacing="1" w:line="240" w:lineRule="atLeast"/>
        <w:ind w:left="2250" w:hanging="450"/>
        <w:rPr>
          <w:rFonts w:ascii="Arial" w:hAnsi="Arial" w:eastAsia="Times New Roman" w:cs="Arial"/>
          <w:i/>
          <w:iCs/>
          <w:color w:val="000000" w:themeColor="text1"/>
        </w:rPr>
      </w:pPr>
      <w:r w:rsidRPr="009179D9">
        <w:rPr>
          <w:rFonts w:ascii="Arial" w:hAnsi="Arial" w:eastAsia="Times New Roman" w:cs="Arial"/>
          <w:i/>
          <w:iCs/>
          <w:color w:val="000000" w:themeColor="text1"/>
        </w:rPr>
        <w:t xml:space="preserve">Who is responsible for </w:t>
      </w:r>
      <w:r w:rsidRPr="009179D9" w:rsidR="009179D9">
        <w:rPr>
          <w:rFonts w:ascii="Arial" w:hAnsi="Arial" w:eastAsia="Times New Roman" w:cs="Arial"/>
          <w:i/>
          <w:iCs/>
          <w:color w:val="000000" w:themeColor="text1"/>
        </w:rPr>
        <w:t>paying</w:t>
      </w:r>
      <w:r w:rsidRPr="009179D9">
        <w:rPr>
          <w:rFonts w:ascii="Arial" w:hAnsi="Arial" w:eastAsia="Times New Roman" w:cs="Arial"/>
          <w:i/>
          <w:iCs/>
          <w:color w:val="000000" w:themeColor="text1"/>
        </w:rPr>
        <w:t xml:space="preserve"> the licensing fee to ALTA every year?</w:t>
      </w:r>
    </w:p>
    <w:p w:rsidRPr="009179D9" w:rsidR="009179D9" w:rsidP="009179D9" w:rsidRDefault="009179D9" w14:paraId="6AABDFE2" w14:textId="77777777">
      <w:pPr>
        <w:pStyle w:val="ListParagraph"/>
        <w:tabs>
          <w:tab w:val="left" w:pos="720"/>
        </w:tabs>
        <w:spacing w:before="100" w:beforeAutospacing="1" w:after="0" w:afterAutospacing="1" w:line="240" w:lineRule="atLeast"/>
        <w:ind w:left="2250"/>
        <w:rPr>
          <w:rFonts w:ascii="Arial" w:hAnsi="Arial" w:eastAsia="Times New Roman" w:cs="Arial"/>
          <w:i/>
          <w:iCs/>
          <w:color w:val="000000" w:themeColor="text1"/>
        </w:rPr>
      </w:pPr>
    </w:p>
    <w:p w:rsidRPr="00C52B22" w:rsidR="00E95CB2" w:rsidP="005140CA" w:rsidRDefault="2C08D7A0" w14:paraId="1F2454BD" w14:textId="65A420EC">
      <w:pPr>
        <w:pStyle w:val="ListParagraph"/>
        <w:numPr>
          <w:ilvl w:val="1"/>
          <w:numId w:val="2"/>
        </w:numPr>
      </w:pPr>
      <w:r>
        <w:t>A confirmed listing in the ALT</w:t>
      </w:r>
      <w:r w:rsidR="25C6FAED">
        <w:t>A</w:t>
      </w:r>
      <w:r>
        <w:t xml:space="preserve"> Registry (subject to those business entity types supported by the ALTA Registry.</w:t>
      </w:r>
      <w:r w:rsidR="569BEC94">
        <w:t>)</w:t>
      </w:r>
    </w:p>
    <w:p w:rsidRPr="009179D9" w:rsidR="00E95CB2" w:rsidP="005140CA" w:rsidRDefault="569BEC94" w14:paraId="52D5F1E9" w14:textId="67B78459">
      <w:pPr>
        <w:pStyle w:val="ListParagraph"/>
        <w:numPr>
          <w:ilvl w:val="0"/>
          <w:numId w:val="5"/>
        </w:numPr>
        <w:ind w:left="2250" w:hanging="450"/>
        <w:rPr>
          <w:i/>
          <w:iCs/>
        </w:rPr>
      </w:pPr>
      <w:r w:rsidRPr="009179D9">
        <w:rPr>
          <w:i/>
          <w:iCs/>
        </w:rPr>
        <w:t>Is your title agency’s registry listing correct?</w:t>
      </w:r>
    </w:p>
    <w:p w:rsidRPr="009179D9" w:rsidR="00E95CB2" w:rsidP="0E0A3830" w:rsidRDefault="569BEC94" w14:paraId="78DC696E" w14:textId="22209084">
      <w:pPr>
        <w:pStyle w:val="ListParagraph"/>
        <w:numPr>
          <w:ilvl w:val="0"/>
          <w:numId w:val="5"/>
        </w:numPr>
        <w:ind w:left="2250" w:hanging="450"/>
        <w:rPr>
          <w:i/>
          <w:iCs/>
        </w:rPr>
      </w:pPr>
      <w:r w:rsidRPr="0E0A3830">
        <w:rPr>
          <w:i/>
          <w:iCs/>
        </w:rPr>
        <w:t>If your office moves o</w:t>
      </w:r>
      <w:r w:rsidRPr="0E0A3830" w:rsidR="2B4BC249">
        <w:rPr>
          <w:i/>
          <w:iCs/>
        </w:rPr>
        <w:t>r</w:t>
      </w:r>
      <w:r w:rsidRPr="0E0A3830">
        <w:rPr>
          <w:i/>
          <w:iCs/>
        </w:rPr>
        <w:t xml:space="preserve"> information changes, who is responsible for updating the ALTA Registry?</w:t>
      </w:r>
    </w:p>
    <w:p w:rsidRPr="002E2753" w:rsidR="00E95CB2" w:rsidP="00E95CB2" w:rsidRDefault="00E95CB2" w14:paraId="4BC22EA9" w14:textId="45F61660">
      <w:pPr>
        <w:spacing w:before="100" w:beforeAutospacing="1" w:after="100" w:afterAutospacing="1" w:line="240" w:lineRule="atLeast"/>
        <w:rPr>
          <w:rFonts w:eastAsia="Times New Roman" w:cs="Segoe UI"/>
          <w:b/>
          <w:color w:val="1357AE"/>
          <w:sz w:val="32"/>
          <w:szCs w:val="32"/>
        </w:rPr>
      </w:pPr>
      <w:r w:rsidRPr="002E2753">
        <w:rPr>
          <w:rFonts w:eastAsia="Times New Roman" w:cs="Segoe UI"/>
          <w:b/>
          <w:color w:val="1357AE"/>
          <w:sz w:val="32"/>
          <w:szCs w:val="32"/>
        </w:rPr>
        <w:t>Resources</w:t>
      </w:r>
    </w:p>
    <w:p w:rsidR="00D00269" w:rsidP="00D00269" w:rsidRDefault="00D00269" w14:paraId="65A597A1" w14:textId="66F3F7DC">
      <w:pPr>
        <w:rPr>
          <w:i/>
          <w:iCs/>
          <w:color w:val="404363"/>
        </w:rPr>
      </w:pPr>
      <w:r w:rsidRPr="002E2753">
        <w:rPr>
          <w:i/>
          <w:iCs/>
          <w:color w:val="1357AE"/>
        </w:rPr>
        <w:t>Samples</w:t>
      </w:r>
    </w:p>
    <w:p w:rsidRPr="006E251F" w:rsidR="00D00269" w:rsidP="00D00269" w:rsidRDefault="00D00269" w14:paraId="3878B3F3" w14:textId="17AB7D06">
      <w:pPr>
        <w:rPr>
          <w:color w:val="000000" w:themeColor="text1"/>
        </w:rPr>
      </w:pPr>
      <w:r w:rsidRPr="006E251F">
        <w:rPr>
          <w:color w:val="000000" w:themeColor="text1"/>
        </w:rPr>
        <w:t>Licensing Basic Checklist for Companies</w:t>
      </w:r>
    </w:p>
    <w:p w:rsidRPr="006E251F" w:rsidR="00D00269" w:rsidP="00D00269" w:rsidRDefault="00D00269" w14:paraId="28E7FE63" w14:textId="07446C0F">
      <w:pPr>
        <w:rPr>
          <w:color w:val="000000" w:themeColor="text1"/>
        </w:rPr>
      </w:pPr>
      <w:r w:rsidRPr="006E251F">
        <w:rPr>
          <w:color w:val="000000" w:themeColor="text1"/>
        </w:rPr>
        <w:t xml:space="preserve">Licensing Basic Checklist for </w:t>
      </w:r>
      <w:r w:rsidRPr="006E251F" w:rsidR="006E251F">
        <w:rPr>
          <w:color w:val="000000" w:themeColor="text1"/>
        </w:rPr>
        <w:t>Individuals</w:t>
      </w:r>
    </w:p>
    <w:p w:rsidR="00336A95" w:rsidP="00D00269" w:rsidRDefault="00336A95" w14:paraId="5CFB0954" w14:textId="77777777">
      <w:pPr>
        <w:rPr>
          <w:color w:val="404363"/>
        </w:rPr>
      </w:pPr>
    </w:p>
    <w:p w:rsidRPr="002E2753" w:rsidR="00336A95" w:rsidP="00D00269" w:rsidRDefault="00336A95" w14:paraId="453C2F47" w14:textId="7D493858">
      <w:pPr>
        <w:rPr>
          <w:i/>
          <w:iCs/>
          <w:color w:val="1357AE"/>
        </w:rPr>
      </w:pPr>
      <w:r w:rsidRPr="002E2753">
        <w:rPr>
          <w:i/>
          <w:iCs/>
          <w:color w:val="1357AE"/>
        </w:rPr>
        <w:t xml:space="preserve">Additional </w:t>
      </w:r>
      <w:r w:rsidRPr="002E2753" w:rsidR="00112572">
        <w:rPr>
          <w:i/>
          <w:iCs/>
          <w:color w:val="1357AE"/>
        </w:rPr>
        <w:t>Information</w:t>
      </w:r>
    </w:p>
    <w:p w:rsidRPr="006E251F" w:rsidR="00D00269" w:rsidP="00D00269" w:rsidRDefault="00A87052" w14:paraId="4CD75714" w14:textId="70DF6540">
      <w:pPr>
        <w:rPr>
          <w:color w:val="000000" w:themeColor="text1"/>
        </w:rPr>
      </w:pPr>
      <w:r w:rsidRPr="006E251F">
        <w:rPr>
          <w:color w:val="000000" w:themeColor="text1"/>
        </w:rPr>
        <w:t>State Websites for Business, Title, and Escrow License Regulations</w:t>
      </w:r>
    </w:p>
    <w:p w:rsidRPr="00DA1F47" w:rsidR="00112572" w:rsidP="00DA1F47" w:rsidRDefault="00112572" w14:paraId="685E4C73" w14:textId="77777777"/>
    <w:p w:rsidRPr="00AA6CEF" w:rsidR="00734098" w:rsidP="00734098" w:rsidRDefault="00734098" w14:paraId="74776101" w14:textId="77777777">
      <w:pPr>
        <w:pStyle w:val="Heading1"/>
        <w:rPr>
          <w:color w:val="FFFFFF" w:themeColor="background1"/>
        </w:rPr>
      </w:pPr>
      <w:r w:rsidRPr="00AA6CEF">
        <w:rPr>
          <w:color w:val="FFFFFF" w:themeColor="background1"/>
        </w:rPr>
        <w:t>Your Steps</w:t>
      </w:r>
    </w:p>
    <w:p w:rsidRPr="000B1B41" w:rsidR="00734098" w:rsidP="005140CA" w:rsidRDefault="00734098" w14:paraId="22D14A3E" w14:textId="77777777">
      <w:pPr>
        <w:pStyle w:val="ListParagraph"/>
        <w:numPr>
          <w:ilvl w:val="0"/>
          <w:numId w:val="3"/>
        </w:numPr>
        <w:rPr>
          <w:color w:val="FFFFFF" w:themeColor="background1"/>
          <w:sz w:val="22"/>
          <w:szCs w:val="20"/>
        </w:rPr>
      </w:pPr>
      <w:r w:rsidRPr="000B1B41">
        <w:rPr>
          <w:color w:val="FFFFFF" w:themeColor="background1"/>
          <w:sz w:val="22"/>
          <w:szCs w:val="20"/>
        </w:rPr>
        <w:t xml:space="preserve">Define consumer complaints, including types and levels of complaint </w:t>
      </w:r>
    </w:p>
    <w:p w:rsidRPr="000B1B41" w:rsidR="00734098" w:rsidP="005140CA" w:rsidRDefault="00734098" w14:paraId="5219EF22" w14:textId="77777777">
      <w:pPr>
        <w:pStyle w:val="ListParagraph"/>
        <w:numPr>
          <w:ilvl w:val="0"/>
          <w:numId w:val="3"/>
        </w:numPr>
        <w:rPr>
          <w:color w:val="FFFFFF" w:themeColor="background1"/>
          <w:sz w:val="22"/>
          <w:szCs w:val="20"/>
        </w:rPr>
      </w:pPr>
      <w:r w:rsidRPr="000B1B41">
        <w:rPr>
          <w:color w:val="FFFFFF" w:themeColor="background1"/>
          <w:sz w:val="22"/>
          <w:szCs w:val="20"/>
        </w:rPr>
        <w:t>Identify single point of contact for consumers to contact for follow-up</w:t>
      </w:r>
    </w:p>
    <w:p w:rsidR="00734098" w:rsidP="005140CA" w:rsidRDefault="00734098" w14:paraId="47F7D78C" w14:textId="77777777">
      <w:pPr>
        <w:pStyle w:val="ListParagraph"/>
        <w:numPr>
          <w:ilvl w:val="0"/>
          <w:numId w:val="3"/>
        </w:numPr>
        <w:rPr>
          <w:color w:val="FFFFFF" w:themeColor="background1"/>
          <w:sz w:val="22"/>
          <w:szCs w:val="20"/>
        </w:rPr>
      </w:pPr>
      <w:r w:rsidRPr="000B1B41">
        <w:rPr>
          <w:color w:val="FFFFFF" w:themeColor="background1"/>
          <w:sz w:val="22"/>
          <w:szCs w:val="20"/>
        </w:rPr>
        <w:t>Identify person or department responsible for intake, logging, tracking progress and resolution of complaint</w:t>
      </w:r>
    </w:p>
    <w:p w:rsidRPr="000B1B41" w:rsidR="00734098" w:rsidP="005140CA" w:rsidRDefault="00734098" w14:paraId="0A14FACB" w14:textId="77777777">
      <w:pPr>
        <w:pStyle w:val="ListParagraph"/>
        <w:numPr>
          <w:ilvl w:val="0"/>
          <w:numId w:val="3"/>
        </w:numPr>
        <w:rPr>
          <w:color w:val="FFFFFF" w:themeColor="background1"/>
          <w:sz w:val="22"/>
          <w:szCs w:val="20"/>
        </w:rPr>
      </w:pPr>
      <w:r>
        <w:rPr>
          <w:color w:val="FFFFFF" w:themeColor="background1"/>
          <w:sz w:val="22"/>
          <w:szCs w:val="20"/>
        </w:rPr>
        <w:t>Periodically review the process to ensure complaints are being addressed per the process.</w:t>
      </w:r>
    </w:p>
    <w:p w:rsidRPr="009C7755" w:rsidR="00734098" w:rsidP="005140CA" w:rsidRDefault="00734098" w14:paraId="61E5E48F" w14:textId="77777777">
      <w:pPr>
        <w:pStyle w:val="ListParagraph"/>
        <w:numPr>
          <w:ilvl w:val="0"/>
          <w:numId w:val="3"/>
        </w:numPr>
        <w:rPr>
          <w:color w:val="FFFFFF" w:themeColor="background1"/>
          <w:szCs w:val="20"/>
        </w:rPr>
      </w:pPr>
      <w:r w:rsidRPr="000B1B41">
        <w:rPr>
          <w:color w:val="FFFFFF" w:themeColor="background1"/>
          <w:sz w:val="22"/>
          <w:szCs w:val="20"/>
        </w:rPr>
        <w:t>Utilize complaint procedure as a training tool</w:t>
      </w:r>
    </w:p>
    <w:p w:rsidRPr="004C5B6F" w:rsidR="002E7C2B" w:rsidP="15EC9F84" w:rsidRDefault="002E7C2B" w14:paraId="2A65267C" w14:textId="77777777">
      <w:pPr>
        <w:spacing w:before="100" w:beforeAutospacing="1" w:after="100" w:afterAutospacing="1" w:line="240" w:lineRule="atLeast"/>
        <w:rPr>
          <w:rFonts w:ascii="Arial" w:hAnsi="Arial" w:eastAsia="Times New Roman" w:cs="Arial"/>
          <w:b/>
          <w:bCs/>
          <w:color w:val="000000"/>
          <w:sz w:val="28"/>
          <w:szCs w:val="28"/>
        </w:rPr>
      </w:pPr>
    </w:p>
    <w:p w:rsidR="15EC9F84" w:rsidP="15EC9F84" w:rsidRDefault="15EC9F84" w14:paraId="18A5A7F8" w14:textId="140B4A99">
      <w:pPr>
        <w:spacing w:beforeAutospacing="1" w:afterAutospacing="1" w:line="240" w:lineRule="atLeast"/>
        <w:rPr>
          <w:rFonts w:ascii="Arial" w:hAnsi="Arial" w:eastAsia="Times New Roman" w:cs="Arial"/>
          <w:b/>
          <w:bCs/>
          <w:color w:val="000000" w:themeColor="text1"/>
          <w:sz w:val="28"/>
          <w:szCs w:val="28"/>
        </w:rPr>
      </w:pPr>
    </w:p>
    <w:p w:rsidR="00112572" w:rsidRDefault="00112572" w14:paraId="42DCE48D" w14:textId="77777777">
      <w:pPr>
        <w:spacing w:before="0" w:after="200" w:line="276" w:lineRule="auto"/>
        <w:rPr>
          <w:rFonts w:cs="Segoe UI"/>
          <w:b/>
          <w:color w:val="0057AD"/>
          <w:sz w:val="32"/>
        </w:rPr>
      </w:pPr>
      <w:r>
        <w:br w:type="page"/>
      </w:r>
    </w:p>
    <w:p w:rsidRPr="005C00D8" w:rsidR="005C00D8" w:rsidP="00DA1F47" w:rsidRDefault="005C00D8" w14:paraId="094FFC1B" w14:textId="77777777">
      <w:pPr>
        <w:pStyle w:val="Heading1"/>
        <w:spacing w:beforeAutospacing="1" w:afterAutospacing="1" w:line="240" w:lineRule="atLeast"/>
        <w:rPr>
          <w:i/>
          <w:color w:val="000000" w:themeColor="text1"/>
          <w:sz w:val="20"/>
          <w:szCs w:val="20"/>
        </w:rPr>
      </w:pPr>
      <w:r w:rsidRPr="005C00D8">
        <w:rPr>
          <w:i/>
          <w:color w:val="000000" w:themeColor="text1"/>
          <w:sz w:val="20"/>
          <w:szCs w:val="20"/>
        </w:rPr>
        <w:t>The information provided in this SAMPLE Policy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rsidR="00E95CB2" w:rsidP="00DA1F47" w:rsidRDefault="088B681B" w14:paraId="765CD220" w14:textId="2B7FCC93">
      <w:pPr>
        <w:pStyle w:val="Heading1"/>
        <w:spacing w:beforeAutospacing="1" w:afterAutospacing="1" w:line="240" w:lineRule="atLeast"/>
      </w:pPr>
      <w:r>
        <w:t>Sample</w:t>
      </w:r>
      <w:r w:rsidR="005C00D8">
        <w:t xml:space="preserve"> – L</w:t>
      </w:r>
      <w:r>
        <w:t>icensing Checklist for the Company</w:t>
      </w:r>
    </w:p>
    <w:p w:rsidR="00E95CB2" w:rsidP="15EC9F84" w:rsidRDefault="088B681B" w14:paraId="3C7BBD0E" w14:textId="44821ACF">
      <w:pPr>
        <w:ind w:left="360"/>
      </w:pPr>
      <w:r>
        <w:t xml:space="preserve">This sample is designed to help you develop the plans and procedures which demonstrate that your business meets or exceeds the ALTA Best Practices </w:t>
      </w:r>
      <w:r w:rsidR="52E97FD1">
        <w:t>3.5</w:t>
      </w:r>
      <w:r>
        <w:t>. It is intended to be used as a starting point and should be customized to suit the specific needs of your title agency.</w:t>
      </w:r>
    </w:p>
    <w:tbl>
      <w:tblPr>
        <w:tblStyle w:val="ImagePackageBranding"/>
        <w:tblW w:w="0" w:type="auto"/>
        <w:tblBorders>
          <w:top w:val="single" w:color="004B96" w:sz="4" w:space="0"/>
          <w:left w:val="single" w:color="004B96" w:sz="4" w:space="0"/>
          <w:bottom w:val="single" w:color="004B96" w:sz="4" w:space="0"/>
          <w:right w:val="single" w:color="004B96" w:sz="4" w:space="0"/>
          <w:insideH w:val="single" w:color="004B96" w:sz="4" w:space="0"/>
          <w:insideV w:val="single" w:color="004B96" w:sz="4" w:space="0"/>
        </w:tblBorders>
        <w:tblLook w:val="04A0" w:firstRow="1" w:lastRow="0" w:firstColumn="1" w:lastColumn="0" w:noHBand="0" w:noVBand="1"/>
      </w:tblPr>
      <w:tblGrid>
        <w:gridCol w:w="4945"/>
        <w:gridCol w:w="1729"/>
        <w:gridCol w:w="1791"/>
        <w:gridCol w:w="2325"/>
      </w:tblGrid>
      <w:tr w:rsidR="15EC9F84" w:rsidTr="15EC9F84" w14:paraId="65C019F0" w14:textId="77777777">
        <w:trPr>
          <w:cnfStyle w:val="100000000000" w:firstRow="1" w:lastRow="0" w:firstColumn="0" w:lastColumn="0" w:oddVBand="0" w:evenVBand="0" w:oddHBand="0" w:evenHBand="0" w:firstRowFirstColumn="0" w:firstRowLastColumn="0" w:lastRowFirstColumn="0" w:lastRowLastColumn="0"/>
          <w:trHeight w:val="317"/>
        </w:trPr>
        <w:tc>
          <w:tcPr>
            <w:tcW w:w="5220" w:type="dxa"/>
            <w:shd w:val="clear" w:color="auto" w:fill="004B96"/>
          </w:tcPr>
          <w:p w:rsidR="15EC9F84" w:rsidP="15EC9F84" w:rsidRDefault="15EC9F84" w14:paraId="295B9FBF" w14:textId="77777777">
            <w:pPr>
              <w:spacing w:before="80" w:after="80"/>
              <w:rPr>
                <w:rFonts w:ascii="Arial Narrow" w:hAnsi="Arial Narrow" w:cs="Segoe UI"/>
                <w:sz w:val="24"/>
                <w:szCs w:val="24"/>
              </w:rPr>
            </w:pPr>
            <w:r w:rsidRPr="15EC9F84">
              <w:rPr>
                <w:rFonts w:ascii="Arial Narrow" w:hAnsi="Arial Narrow" w:cs="Segoe UI"/>
                <w:b w:val="0"/>
                <w:sz w:val="24"/>
                <w:szCs w:val="24"/>
              </w:rPr>
              <w:t>ACTIONS</w:t>
            </w:r>
          </w:p>
        </w:tc>
        <w:tc>
          <w:tcPr>
            <w:tcW w:w="1624" w:type="dxa"/>
            <w:shd w:val="clear" w:color="auto" w:fill="004B96"/>
          </w:tcPr>
          <w:p w:rsidR="15EC9F84" w:rsidP="15EC9F84" w:rsidRDefault="15EC9F84" w14:paraId="0F27AC1B" w14:textId="77777777">
            <w:pPr>
              <w:spacing w:before="80" w:after="80"/>
              <w:ind w:left="19"/>
              <w:rPr>
                <w:rFonts w:ascii="Arial Narrow" w:hAnsi="Arial Narrow" w:cs="Segoe UI"/>
                <w:sz w:val="24"/>
                <w:szCs w:val="24"/>
              </w:rPr>
            </w:pPr>
            <w:r w:rsidRPr="15EC9F84">
              <w:rPr>
                <w:rFonts w:ascii="Arial Narrow" w:hAnsi="Arial Narrow" w:cs="Segoe UI"/>
                <w:b w:val="0"/>
                <w:sz w:val="24"/>
                <w:szCs w:val="24"/>
              </w:rPr>
              <w:t>DATE COMPLETED</w:t>
            </w:r>
          </w:p>
        </w:tc>
        <w:tc>
          <w:tcPr>
            <w:tcW w:w="1796" w:type="dxa"/>
            <w:shd w:val="clear" w:color="auto" w:fill="004B96"/>
          </w:tcPr>
          <w:p w:rsidR="15EC9F84" w:rsidP="15EC9F84" w:rsidRDefault="15EC9F84" w14:paraId="5819108A" w14:textId="77777777">
            <w:pPr>
              <w:spacing w:before="80" w:after="80"/>
              <w:ind w:left="19"/>
              <w:rPr>
                <w:rFonts w:ascii="Arial Narrow" w:hAnsi="Arial Narrow" w:cs="Segoe UI"/>
                <w:sz w:val="24"/>
                <w:szCs w:val="24"/>
              </w:rPr>
            </w:pPr>
            <w:r w:rsidRPr="15EC9F84">
              <w:rPr>
                <w:rFonts w:ascii="Arial Narrow" w:hAnsi="Arial Narrow" w:cs="Segoe UI"/>
                <w:b w:val="0"/>
                <w:sz w:val="24"/>
                <w:szCs w:val="24"/>
              </w:rPr>
              <w:t>COMPLETED BY</w:t>
            </w:r>
          </w:p>
        </w:tc>
        <w:tc>
          <w:tcPr>
            <w:tcW w:w="2426" w:type="dxa"/>
            <w:shd w:val="clear" w:color="auto" w:fill="004B96"/>
          </w:tcPr>
          <w:p w:rsidR="15EC9F84" w:rsidP="15EC9F84" w:rsidRDefault="15EC9F84" w14:paraId="5F845982" w14:textId="77777777">
            <w:pPr>
              <w:spacing w:before="80" w:after="80"/>
              <w:ind w:left="19"/>
              <w:rPr>
                <w:rFonts w:ascii="Arial Narrow" w:hAnsi="Arial Narrow" w:cs="Segoe UI"/>
                <w:sz w:val="24"/>
                <w:szCs w:val="24"/>
              </w:rPr>
            </w:pPr>
            <w:r w:rsidRPr="15EC9F84">
              <w:rPr>
                <w:rFonts w:ascii="Arial Narrow" w:hAnsi="Arial Narrow" w:cs="Segoe UI"/>
                <w:b w:val="0"/>
                <w:sz w:val="24"/>
                <w:szCs w:val="24"/>
              </w:rPr>
              <w:t>NOTES</w:t>
            </w:r>
          </w:p>
        </w:tc>
      </w:tr>
      <w:tr w:rsidR="15EC9F84" w:rsidTr="15EC9F84" w14:paraId="1C341A7B" w14:textId="77777777">
        <w:trPr>
          <w:cnfStyle w:val="000000100000" w:firstRow="0" w:lastRow="0" w:firstColumn="0" w:lastColumn="0" w:oddVBand="0" w:evenVBand="0" w:oddHBand="1" w:evenHBand="0" w:firstRowFirstColumn="0" w:firstRowLastColumn="0" w:lastRowFirstColumn="0" w:lastRowLastColumn="0"/>
          <w:trHeight w:val="720"/>
        </w:trPr>
        <w:tc>
          <w:tcPr>
            <w:tcW w:w="5220" w:type="dxa"/>
          </w:tcPr>
          <w:p w:rsidR="15EC9F84" w:rsidP="15EC9F84" w:rsidRDefault="15EC9F84" w14:paraId="524CB147" w14:textId="4B9F9CD2">
            <w:pPr>
              <w:rPr>
                <w:rFonts w:cs="Segoe UI"/>
                <w:b/>
                <w:bCs/>
              </w:rPr>
            </w:pPr>
            <w:r w:rsidRPr="15EC9F84">
              <w:rPr>
                <w:rFonts w:ascii="Segoe UI" w:hAnsi="Segoe UI" w:cs="Segoe UI"/>
                <w:b/>
                <w:bCs/>
              </w:rPr>
              <w:t xml:space="preserve">Establish list of functions for </w:t>
            </w:r>
            <w:r w:rsidRPr="15EC9F84" w:rsidR="1CBE9454">
              <w:rPr>
                <w:rFonts w:ascii="Segoe UI" w:hAnsi="Segoe UI" w:cs="Segoe UI"/>
                <w:b/>
                <w:bCs/>
              </w:rPr>
              <w:t>the Company</w:t>
            </w:r>
            <w:r w:rsidRPr="15EC9F84">
              <w:rPr>
                <w:rFonts w:ascii="Segoe UI" w:hAnsi="Segoe UI" w:cs="Segoe UI"/>
                <w:b/>
                <w:bCs/>
              </w:rPr>
              <w:t xml:space="preserve"> that need to be licensed</w:t>
            </w:r>
            <w:r w:rsidRPr="15EC9F84" w:rsidR="5F57400C">
              <w:rPr>
                <w:rFonts w:ascii="Segoe UI" w:hAnsi="Segoe UI" w:cs="Segoe UI"/>
                <w:b/>
                <w:bCs/>
              </w:rPr>
              <w:t xml:space="preserve"> and which agency approves function</w:t>
            </w:r>
          </w:p>
        </w:tc>
        <w:tc>
          <w:tcPr>
            <w:tcW w:w="1624" w:type="dxa"/>
          </w:tcPr>
          <w:p w:rsidR="15EC9F84" w:rsidP="15EC9F84" w:rsidRDefault="15EC9F84" w14:paraId="6753895F" w14:textId="77777777">
            <w:pPr>
              <w:spacing w:before="60" w:after="60"/>
              <w:rPr>
                <w:rFonts w:cs="Segoe UI"/>
                <w:sz w:val="16"/>
                <w:szCs w:val="16"/>
              </w:rPr>
            </w:pPr>
          </w:p>
        </w:tc>
        <w:tc>
          <w:tcPr>
            <w:tcW w:w="1796" w:type="dxa"/>
          </w:tcPr>
          <w:p w:rsidR="15EC9F84" w:rsidP="15EC9F84" w:rsidRDefault="15EC9F84" w14:paraId="1F3EC008" w14:textId="77777777">
            <w:pPr>
              <w:spacing w:before="60" w:after="60"/>
              <w:rPr>
                <w:rFonts w:cs="Segoe UI"/>
                <w:sz w:val="16"/>
                <w:szCs w:val="16"/>
              </w:rPr>
            </w:pPr>
          </w:p>
        </w:tc>
        <w:tc>
          <w:tcPr>
            <w:tcW w:w="2426" w:type="dxa"/>
          </w:tcPr>
          <w:p w:rsidR="15EC9F84" w:rsidP="15EC9F84" w:rsidRDefault="15EC9F84" w14:paraId="412581FB" w14:textId="77777777">
            <w:pPr>
              <w:spacing w:before="60" w:after="60"/>
              <w:rPr>
                <w:rFonts w:cs="Segoe UI"/>
                <w:sz w:val="16"/>
                <w:szCs w:val="16"/>
              </w:rPr>
            </w:pPr>
          </w:p>
        </w:tc>
      </w:tr>
      <w:tr w:rsidR="15EC9F84" w:rsidTr="15EC9F84" w14:paraId="108C9137" w14:textId="77777777">
        <w:trPr>
          <w:cnfStyle w:val="000000010000" w:firstRow="0" w:lastRow="0" w:firstColumn="0" w:lastColumn="0" w:oddVBand="0" w:evenVBand="0" w:oddHBand="0" w:evenHBand="1" w:firstRowFirstColumn="0" w:firstRowLastColumn="0" w:lastRowFirstColumn="0" w:lastRowLastColumn="0"/>
          <w:trHeight w:val="720"/>
        </w:trPr>
        <w:tc>
          <w:tcPr>
            <w:tcW w:w="5220" w:type="dxa"/>
            <w:vAlign w:val="center"/>
          </w:tcPr>
          <w:p w:rsidR="1551DBC3" w:rsidP="15EC9F84" w:rsidRDefault="1551DBC3" w14:paraId="5077CE68" w14:textId="1242AA0E">
            <w:pPr>
              <w:rPr>
                <w:rFonts w:cs="Segoe UI"/>
                <w:b/>
                <w:bCs/>
              </w:rPr>
            </w:pPr>
            <w:r w:rsidRPr="15EC9F84">
              <w:rPr>
                <w:rFonts w:ascii="Segoe UI" w:hAnsi="Segoe UI" w:cs="Segoe UI"/>
                <w:b/>
                <w:bCs/>
              </w:rPr>
              <w:t>Determine requirements</w:t>
            </w:r>
            <w:r w:rsidRPr="15EC9F84" w:rsidR="2D1E1F9C">
              <w:rPr>
                <w:rFonts w:ascii="Segoe UI" w:hAnsi="Segoe UI" w:cs="Segoe UI"/>
                <w:b/>
                <w:bCs/>
              </w:rPr>
              <w:t>, fees</w:t>
            </w:r>
            <w:r w:rsidRPr="15EC9F84">
              <w:rPr>
                <w:rFonts w:ascii="Segoe UI" w:hAnsi="Segoe UI" w:cs="Segoe UI"/>
                <w:b/>
                <w:bCs/>
              </w:rPr>
              <w:t xml:space="preserve"> and timelines for renewal and filing of required forms</w:t>
            </w:r>
          </w:p>
        </w:tc>
        <w:tc>
          <w:tcPr>
            <w:tcW w:w="1624" w:type="dxa"/>
            <w:vAlign w:val="center"/>
          </w:tcPr>
          <w:p w:rsidR="15EC9F84" w:rsidP="15EC9F84" w:rsidRDefault="15EC9F84" w14:paraId="22B70FAC" w14:textId="2892A23A">
            <w:pPr>
              <w:rPr>
                <w:rFonts w:cs="Segoe UI"/>
                <w:sz w:val="16"/>
                <w:szCs w:val="16"/>
              </w:rPr>
            </w:pPr>
          </w:p>
        </w:tc>
        <w:tc>
          <w:tcPr>
            <w:tcW w:w="1796" w:type="dxa"/>
            <w:vAlign w:val="center"/>
          </w:tcPr>
          <w:p w:rsidR="15EC9F84" w:rsidP="15EC9F84" w:rsidRDefault="15EC9F84" w14:paraId="326DA674" w14:textId="1DFD3929">
            <w:pPr>
              <w:rPr>
                <w:rFonts w:cs="Segoe UI"/>
                <w:sz w:val="16"/>
                <w:szCs w:val="16"/>
              </w:rPr>
            </w:pPr>
          </w:p>
        </w:tc>
        <w:tc>
          <w:tcPr>
            <w:tcW w:w="2426" w:type="dxa"/>
            <w:vAlign w:val="center"/>
          </w:tcPr>
          <w:p w:rsidR="15EC9F84" w:rsidP="15EC9F84" w:rsidRDefault="15EC9F84" w14:paraId="3B07EA0E" w14:textId="22809CFB">
            <w:pPr>
              <w:rPr>
                <w:rFonts w:cs="Segoe UI"/>
                <w:sz w:val="16"/>
                <w:szCs w:val="16"/>
              </w:rPr>
            </w:pPr>
          </w:p>
        </w:tc>
      </w:tr>
      <w:tr w:rsidR="15EC9F84" w:rsidTr="15EC9F84" w14:paraId="45730863" w14:textId="77777777">
        <w:trPr>
          <w:cnfStyle w:val="000000100000" w:firstRow="0" w:lastRow="0" w:firstColumn="0" w:lastColumn="0" w:oddVBand="0" w:evenVBand="0" w:oddHBand="1" w:evenHBand="0" w:firstRowFirstColumn="0" w:firstRowLastColumn="0" w:lastRowFirstColumn="0" w:lastRowLastColumn="0"/>
          <w:trHeight w:val="720"/>
        </w:trPr>
        <w:tc>
          <w:tcPr>
            <w:tcW w:w="5220" w:type="dxa"/>
          </w:tcPr>
          <w:p w:rsidR="15EC9F84" w:rsidP="15EC9F84" w:rsidRDefault="15EC9F84" w14:paraId="25F71014" w14:textId="77777777">
            <w:pPr>
              <w:rPr>
                <w:rFonts w:cs="Segoe UI"/>
                <w:b/>
                <w:bCs/>
              </w:rPr>
            </w:pPr>
            <w:r w:rsidRPr="15EC9F84">
              <w:rPr>
                <w:rFonts w:ascii="Segoe UI" w:hAnsi="Segoe UI" w:cs="Segoe UI"/>
                <w:b/>
                <w:bCs/>
              </w:rPr>
              <w:t>Create file/notebook of license copies</w:t>
            </w:r>
          </w:p>
        </w:tc>
        <w:tc>
          <w:tcPr>
            <w:tcW w:w="1624" w:type="dxa"/>
          </w:tcPr>
          <w:p w:rsidR="15EC9F84" w:rsidP="15EC9F84" w:rsidRDefault="15EC9F84" w14:paraId="3E7110B9" w14:textId="77777777">
            <w:pPr>
              <w:spacing w:before="60" w:after="60"/>
              <w:rPr>
                <w:rFonts w:cs="Segoe UI"/>
                <w:sz w:val="16"/>
                <w:szCs w:val="16"/>
              </w:rPr>
            </w:pPr>
          </w:p>
        </w:tc>
        <w:tc>
          <w:tcPr>
            <w:tcW w:w="1796" w:type="dxa"/>
          </w:tcPr>
          <w:p w:rsidR="15EC9F84" w:rsidP="15EC9F84" w:rsidRDefault="15EC9F84" w14:paraId="02248E74" w14:textId="77777777">
            <w:pPr>
              <w:spacing w:before="60" w:after="60"/>
              <w:rPr>
                <w:rFonts w:cs="Segoe UI"/>
                <w:sz w:val="16"/>
                <w:szCs w:val="16"/>
              </w:rPr>
            </w:pPr>
          </w:p>
        </w:tc>
        <w:tc>
          <w:tcPr>
            <w:tcW w:w="2426" w:type="dxa"/>
          </w:tcPr>
          <w:p w:rsidR="15EC9F84" w:rsidP="15EC9F84" w:rsidRDefault="15EC9F84" w14:paraId="7676D832" w14:textId="77777777">
            <w:pPr>
              <w:spacing w:before="60" w:after="60"/>
              <w:rPr>
                <w:rFonts w:cs="Segoe UI"/>
                <w:sz w:val="16"/>
                <w:szCs w:val="16"/>
              </w:rPr>
            </w:pPr>
          </w:p>
        </w:tc>
      </w:tr>
      <w:tr w:rsidR="15EC9F84" w:rsidTr="15EC9F84" w14:paraId="03983855" w14:textId="77777777">
        <w:trPr>
          <w:cnfStyle w:val="000000010000" w:firstRow="0" w:lastRow="0" w:firstColumn="0" w:lastColumn="0" w:oddVBand="0" w:evenVBand="0" w:oddHBand="0" w:evenHBand="1" w:firstRowFirstColumn="0" w:firstRowLastColumn="0" w:lastRowFirstColumn="0" w:lastRowLastColumn="0"/>
          <w:trHeight w:val="720"/>
        </w:trPr>
        <w:tc>
          <w:tcPr>
            <w:tcW w:w="5220" w:type="dxa"/>
          </w:tcPr>
          <w:p w:rsidR="15EC9F84" w:rsidP="15EC9F84" w:rsidRDefault="15EC9F84" w14:paraId="27B2A104" w14:textId="77777777">
            <w:pPr>
              <w:rPr>
                <w:rFonts w:cs="Segoe UI"/>
                <w:b/>
                <w:bCs/>
              </w:rPr>
            </w:pPr>
            <w:r w:rsidRPr="15EC9F84">
              <w:rPr>
                <w:rFonts w:ascii="Segoe UI" w:hAnsi="Segoe UI" w:cs="Segoe UI"/>
                <w:b/>
                <w:bCs/>
              </w:rPr>
              <w:t>Contact underwriter to appoint each licensee (if applicable)</w:t>
            </w:r>
          </w:p>
        </w:tc>
        <w:tc>
          <w:tcPr>
            <w:tcW w:w="1624" w:type="dxa"/>
          </w:tcPr>
          <w:p w:rsidR="15EC9F84" w:rsidP="15EC9F84" w:rsidRDefault="15EC9F84" w14:paraId="3CEB1130" w14:textId="77777777">
            <w:pPr>
              <w:spacing w:before="60" w:after="60"/>
              <w:rPr>
                <w:rFonts w:cs="Segoe UI"/>
                <w:sz w:val="16"/>
                <w:szCs w:val="16"/>
              </w:rPr>
            </w:pPr>
          </w:p>
        </w:tc>
        <w:tc>
          <w:tcPr>
            <w:tcW w:w="1796" w:type="dxa"/>
          </w:tcPr>
          <w:p w:rsidR="15EC9F84" w:rsidP="15EC9F84" w:rsidRDefault="15EC9F84" w14:paraId="3304EA80" w14:textId="77777777">
            <w:pPr>
              <w:spacing w:before="60" w:after="60"/>
              <w:rPr>
                <w:rFonts w:cs="Segoe UI"/>
                <w:sz w:val="16"/>
                <w:szCs w:val="16"/>
              </w:rPr>
            </w:pPr>
          </w:p>
        </w:tc>
        <w:tc>
          <w:tcPr>
            <w:tcW w:w="2426" w:type="dxa"/>
          </w:tcPr>
          <w:p w:rsidR="15EC9F84" w:rsidP="15EC9F84" w:rsidRDefault="15EC9F84" w14:paraId="2282D670" w14:textId="77777777">
            <w:pPr>
              <w:spacing w:before="60" w:after="60"/>
              <w:rPr>
                <w:rFonts w:cs="Segoe UI"/>
                <w:sz w:val="16"/>
                <w:szCs w:val="16"/>
              </w:rPr>
            </w:pPr>
          </w:p>
        </w:tc>
      </w:tr>
      <w:tr w:rsidR="15EC9F84" w:rsidTr="15EC9F84" w14:paraId="48583204" w14:textId="77777777">
        <w:trPr>
          <w:cnfStyle w:val="000000100000" w:firstRow="0" w:lastRow="0" w:firstColumn="0" w:lastColumn="0" w:oddVBand="0" w:evenVBand="0" w:oddHBand="1" w:evenHBand="0" w:firstRowFirstColumn="0" w:firstRowLastColumn="0" w:lastRowFirstColumn="0" w:lastRowLastColumn="0"/>
          <w:trHeight w:val="720"/>
        </w:trPr>
        <w:tc>
          <w:tcPr>
            <w:tcW w:w="5220" w:type="dxa"/>
          </w:tcPr>
          <w:p w:rsidR="15EC9F84" w:rsidP="15EC9F84" w:rsidRDefault="15EC9F84" w14:paraId="23DC5BA8" w14:textId="77777777">
            <w:pPr>
              <w:tabs>
                <w:tab w:val="left" w:pos="720"/>
              </w:tabs>
              <w:rPr>
                <w:rFonts w:eastAsia="Times New Roman" w:cs="Segoe UI"/>
                <w:b/>
                <w:bCs/>
                <w:color w:val="000000" w:themeColor="text1"/>
              </w:rPr>
            </w:pPr>
            <w:r w:rsidRPr="15EC9F84">
              <w:rPr>
                <w:rFonts w:ascii="Segoe UI" w:hAnsi="Segoe UI" w:eastAsia="Times New Roman" w:cs="Segoe UI"/>
                <w:b/>
                <w:bCs/>
                <w:color w:val="000000" w:themeColor="text1"/>
              </w:rPr>
              <w:t>Verify appointment status using Department of Insurance website (if applicable)</w:t>
            </w:r>
          </w:p>
        </w:tc>
        <w:tc>
          <w:tcPr>
            <w:tcW w:w="1624" w:type="dxa"/>
          </w:tcPr>
          <w:p w:rsidR="15EC9F84" w:rsidP="15EC9F84" w:rsidRDefault="15EC9F84" w14:paraId="1945051D" w14:textId="77777777">
            <w:pPr>
              <w:spacing w:before="60" w:after="60"/>
              <w:rPr>
                <w:rFonts w:cs="Segoe UI"/>
                <w:sz w:val="16"/>
                <w:szCs w:val="16"/>
              </w:rPr>
            </w:pPr>
          </w:p>
        </w:tc>
        <w:tc>
          <w:tcPr>
            <w:tcW w:w="1796" w:type="dxa"/>
          </w:tcPr>
          <w:p w:rsidR="15EC9F84" w:rsidP="15EC9F84" w:rsidRDefault="15EC9F84" w14:paraId="30556E36" w14:textId="77777777">
            <w:pPr>
              <w:spacing w:before="60" w:after="60"/>
              <w:rPr>
                <w:rFonts w:cs="Segoe UI"/>
                <w:sz w:val="16"/>
                <w:szCs w:val="16"/>
              </w:rPr>
            </w:pPr>
          </w:p>
        </w:tc>
        <w:tc>
          <w:tcPr>
            <w:tcW w:w="2426" w:type="dxa"/>
          </w:tcPr>
          <w:p w:rsidR="15EC9F84" w:rsidP="15EC9F84" w:rsidRDefault="15EC9F84" w14:paraId="58D1E938" w14:textId="77777777">
            <w:pPr>
              <w:spacing w:before="60" w:after="60"/>
              <w:rPr>
                <w:rFonts w:cs="Segoe UI"/>
                <w:sz w:val="16"/>
                <w:szCs w:val="16"/>
              </w:rPr>
            </w:pPr>
          </w:p>
        </w:tc>
      </w:tr>
      <w:tr w:rsidR="15EC9F84" w:rsidTr="15EC9F84" w14:paraId="721F5D94" w14:textId="77777777">
        <w:trPr>
          <w:cnfStyle w:val="000000010000" w:firstRow="0" w:lastRow="0" w:firstColumn="0" w:lastColumn="0" w:oddVBand="0" w:evenVBand="0" w:oddHBand="0" w:evenHBand="1" w:firstRowFirstColumn="0" w:firstRowLastColumn="0" w:lastRowFirstColumn="0" w:lastRowLastColumn="0"/>
          <w:trHeight w:val="720"/>
        </w:trPr>
        <w:tc>
          <w:tcPr>
            <w:tcW w:w="5220" w:type="dxa"/>
          </w:tcPr>
          <w:p w:rsidR="15EC9F84" w:rsidP="15EC9F84" w:rsidRDefault="15EC9F84" w14:paraId="167ADA67" w14:textId="3390C3C7">
            <w:pPr>
              <w:tabs>
                <w:tab w:val="left" w:pos="720"/>
              </w:tabs>
              <w:rPr>
                <w:rFonts w:eastAsia="Times New Roman" w:cs="Segoe UI"/>
                <w:b/>
                <w:bCs/>
                <w:color w:val="000000" w:themeColor="text1"/>
              </w:rPr>
            </w:pPr>
            <w:r w:rsidRPr="15EC9F84">
              <w:rPr>
                <w:rFonts w:ascii="Segoe UI" w:hAnsi="Segoe UI" w:eastAsia="Times New Roman" w:cs="Segoe UI"/>
                <w:b/>
                <w:bCs/>
                <w:color w:val="000000" w:themeColor="text1"/>
              </w:rPr>
              <w:t xml:space="preserve">Regularly review applicable state website for expirations and accuracy of </w:t>
            </w:r>
            <w:r w:rsidRPr="15EC9F84" w:rsidR="57EA364E">
              <w:rPr>
                <w:rFonts w:ascii="Segoe UI" w:hAnsi="Segoe UI" w:eastAsia="Times New Roman" w:cs="Segoe UI"/>
                <w:b/>
                <w:bCs/>
                <w:color w:val="000000" w:themeColor="text1"/>
              </w:rPr>
              <w:t xml:space="preserve">Company </w:t>
            </w:r>
            <w:r w:rsidRPr="15EC9F84">
              <w:rPr>
                <w:rFonts w:ascii="Segoe UI" w:hAnsi="Segoe UI" w:eastAsia="Times New Roman" w:cs="Segoe UI"/>
                <w:b/>
                <w:bCs/>
                <w:color w:val="000000" w:themeColor="text1"/>
              </w:rPr>
              <w:t>license information.</w:t>
            </w:r>
          </w:p>
        </w:tc>
        <w:tc>
          <w:tcPr>
            <w:tcW w:w="1624" w:type="dxa"/>
          </w:tcPr>
          <w:p w:rsidR="15EC9F84" w:rsidP="15EC9F84" w:rsidRDefault="15EC9F84" w14:paraId="35D4A70B" w14:textId="77777777">
            <w:pPr>
              <w:spacing w:before="60" w:after="60"/>
              <w:rPr>
                <w:rFonts w:cs="Segoe UI"/>
                <w:sz w:val="16"/>
                <w:szCs w:val="16"/>
              </w:rPr>
            </w:pPr>
          </w:p>
        </w:tc>
        <w:tc>
          <w:tcPr>
            <w:tcW w:w="1796" w:type="dxa"/>
          </w:tcPr>
          <w:p w:rsidR="15EC9F84" w:rsidP="15EC9F84" w:rsidRDefault="15EC9F84" w14:paraId="3D11E0B8" w14:textId="77777777">
            <w:pPr>
              <w:spacing w:before="60" w:after="60"/>
              <w:rPr>
                <w:rFonts w:cs="Segoe UI"/>
                <w:sz w:val="16"/>
                <w:szCs w:val="16"/>
              </w:rPr>
            </w:pPr>
          </w:p>
        </w:tc>
        <w:tc>
          <w:tcPr>
            <w:tcW w:w="2426" w:type="dxa"/>
          </w:tcPr>
          <w:p w:rsidR="15EC9F84" w:rsidP="15EC9F84" w:rsidRDefault="15EC9F84" w14:paraId="55C6ACAD" w14:textId="77777777">
            <w:pPr>
              <w:spacing w:before="60" w:after="60"/>
              <w:rPr>
                <w:rFonts w:cs="Segoe UI"/>
                <w:sz w:val="16"/>
                <w:szCs w:val="16"/>
              </w:rPr>
            </w:pPr>
          </w:p>
        </w:tc>
      </w:tr>
      <w:tr w:rsidR="15EC9F84" w:rsidTr="15EC9F84" w14:paraId="38A5F94B" w14:textId="77777777">
        <w:trPr>
          <w:cnfStyle w:val="000000100000" w:firstRow="0" w:lastRow="0" w:firstColumn="0" w:lastColumn="0" w:oddVBand="0" w:evenVBand="0" w:oddHBand="1" w:evenHBand="0" w:firstRowFirstColumn="0" w:firstRowLastColumn="0" w:lastRowFirstColumn="0" w:lastRowLastColumn="0"/>
          <w:trHeight w:val="720"/>
        </w:trPr>
        <w:tc>
          <w:tcPr>
            <w:tcW w:w="5220" w:type="dxa"/>
          </w:tcPr>
          <w:p w:rsidR="58BF6506" w:rsidP="15EC9F84" w:rsidRDefault="58BF6506" w14:paraId="2099C5F3" w14:textId="34100EEB">
            <w:pPr>
              <w:tabs>
                <w:tab w:val="left" w:pos="720"/>
              </w:tabs>
              <w:rPr>
                <w:rFonts w:eastAsia="Times New Roman" w:cs="Segoe UI"/>
                <w:b/>
                <w:bCs/>
                <w:color w:val="000000" w:themeColor="text1"/>
              </w:rPr>
            </w:pPr>
            <w:r w:rsidRPr="15EC9F84">
              <w:rPr>
                <w:rFonts w:ascii="Segoe UI" w:hAnsi="Segoe UI" w:eastAsia="Times New Roman" w:cs="Segoe UI"/>
                <w:b/>
                <w:bCs/>
                <w:color w:val="000000" w:themeColor="text1"/>
              </w:rPr>
              <w:t xml:space="preserve">Confirm </w:t>
            </w:r>
            <w:r w:rsidRPr="15EC9F84" w:rsidR="5B4F84F2">
              <w:rPr>
                <w:rFonts w:ascii="Segoe UI" w:hAnsi="Segoe UI" w:eastAsia="Times New Roman" w:cs="Segoe UI"/>
                <w:b/>
                <w:bCs/>
                <w:color w:val="000000" w:themeColor="text1"/>
              </w:rPr>
              <w:t xml:space="preserve">ALTA Policy Forms Licensing (PFL) requirement </w:t>
            </w:r>
            <w:r w:rsidRPr="15EC9F84" w:rsidR="3262473C">
              <w:rPr>
                <w:rFonts w:ascii="Segoe UI" w:hAnsi="Segoe UI" w:eastAsia="Times New Roman" w:cs="Segoe UI"/>
                <w:b/>
                <w:bCs/>
                <w:color w:val="000000" w:themeColor="text1"/>
              </w:rPr>
              <w:t>met</w:t>
            </w:r>
          </w:p>
        </w:tc>
        <w:tc>
          <w:tcPr>
            <w:tcW w:w="1624" w:type="dxa"/>
          </w:tcPr>
          <w:p w:rsidR="15EC9F84" w:rsidP="15EC9F84" w:rsidRDefault="15EC9F84" w14:paraId="11D050D7" w14:textId="77777777">
            <w:pPr>
              <w:spacing w:before="60" w:after="60"/>
              <w:rPr>
                <w:rFonts w:cs="Segoe UI"/>
                <w:sz w:val="16"/>
                <w:szCs w:val="16"/>
              </w:rPr>
            </w:pPr>
          </w:p>
        </w:tc>
        <w:tc>
          <w:tcPr>
            <w:tcW w:w="1796" w:type="dxa"/>
          </w:tcPr>
          <w:p w:rsidR="15EC9F84" w:rsidP="15EC9F84" w:rsidRDefault="15EC9F84" w14:paraId="339F2942" w14:textId="77777777">
            <w:pPr>
              <w:spacing w:before="60" w:after="60"/>
              <w:rPr>
                <w:rFonts w:cs="Segoe UI"/>
                <w:sz w:val="16"/>
                <w:szCs w:val="16"/>
              </w:rPr>
            </w:pPr>
          </w:p>
        </w:tc>
        <w:tc>
          <w:tcPr>
            <w:tcW w:w="2426" w:type="dxa"/>
          </w:tcPr>
          <w:p w:rsidR="15EC9F84" w:rsidP="15EC9F84" w:rsidRDefault="15EC9F84" w14:paraId="0D27478E" w14:textId="77777777">
            <w:pPr>
              <w:spacing w:before="60" w:after="60"/>
              <w:rPr>
                <w:rFonts w:cs="Segoe UI"/>
                <w:sz w:val="16"/>
                <w:szCs w:val="16"/>
              </w:rPr>
            </w:pPr>
          </w:p>
        </w:tc>
      </w:tr>
      <w:tr w:rsidR="15EC9F84" w:rsidTr="15EC9F84" w14:paraId="7BD1389D" w14:textId="77777777">
        <w:trPr>
          <w:cnfStyle w:val="000000010000" w:firstRow="0" w:lastRow="0" w:firstColumn="0" w:lastColumn="0" w:oddVBand="0" w:evenVBand="0" w:oddHBand="0" w:evenHBand="1" w:firstRowFirstColumn="0" w:firstRowLastColumn="0" w:lastRowFirstColumn="0" w:lastRowLastColumn="0"/>
          <w:trHeight w:val="720"/>
        </w:trPr>
        <w:tc>
          <w:tcPr>
            <w:tcW w:w="5220" w:type="dxa"/>
          </w:tcPr>
          <w:p w:rsidR="7B311534" w:rsidP="15EC9F84" w:rsidRDefault="7B311534" w14:paraId="45EAA0C1" w14:textId="28CD7B42">
            <w:pPr>
              <w:tabs>
                <w:tab w:val="left" w:pos="720"/>
              </w:tabs>
              <w:rPr>
                <w:rFonts w:eastAsia="Times New Roman" w:cs="Segoe UI"/>
                <w:b/>
                <w:bCs/>
                <w:color w:val="000000" w:themeColor="text1"/>
              </w:rPr>
            </w:pPr>
            <w:r w:rsidRPr="15EC9F84">
              <w:rPr>
                <w:rFonts w:ascii="Segoe UI" w:hAnsi="Segoe UI" w:eastAsia="Times New Roman" w:cs="Segoe UI"/>
                <w:b/>
                <w:bCs/>
                <w:color w:val="000000" w:themeColor="text1"/>
              </w:rPr>
              <w:t>Confirm ALTA Registry Listing is accurate</w:t>
            </w:r>
          </w:p>
        </w:tc>
        <w:tc>
          <w:tcPr>
            <w:tcW w:w="1624" w:type="dxa"/>
          </w:tcPr>
          <w:p w:rsidR="15EC9F84" w:rsidP="15EC9F84" w:rsidRDefault="15EC9F84" w14:paraId="6DAAF8D3" w14:textId="77777777">
            <w:pPr>
              <w:spacing w:before="60" w:after="60"/>
              <w:rPr>
                <w:rFonts w:cs="Segoe UI"/>
                <w:sz w:val="16"/>
                <w:szCs w:val="16"/>
              </w:rPr>
            </w:pPr>
          </w:p>
        </w:tc>
        <w:tc>
          <w:tcPr>
            <w:tcW w:w="1796" w:type="dxa"/>
          </w:tcPr>
          <w:p w:rsidR="15EC9F84" w:rsidP="15EC9F84" w:rsidRDefault="15EC9F84" w14:paraId="3DD6E19E" w14:textId="77777777">
            <w:pPr>
              <w:spacing w:before="60" w:after="60"/>
              <w:rPr>
                <w:rFonts w:cs="Segoe UI"/>
                <w:sz w:val="16"/>
                <w:szCs w:val="16"/>
              </w:rPr>
            </w:pPr>
          </w:p>
        </w:tc>
        <w:tc>
          <w:tcPr>
            <w:tcW w:w="2426" w:type="dxa"/>
          </w:tcPr>
          <w:p w:rsidR="15EC9F84" w:rsidP="15EC9F84" w:rsidRDefault="15EC9F84" w14:paraId="103D16E2" w14:textId="77777777">
            <w:pPr>
              <w:spacing w:before="60" w:after="60"/>
              <w:rPr>
                <w:rFonts w:cs="Segoe UI"/>
                <w:sz w:val="16"/>
                <w:szCs w:val="16"/>
              </w:rPr>
            </w:pPr>
          </w:p>
        </w:tc>
      </w:tr>
      <w:tr w:rsidR="15EC9F84" w:rsidTr="15EC9F84" w14:paraId="58932BCF" w14:textId="77777777">
        <w:trPr>
          <w:cnfStyle w:val="000000100000" w:firstRow="0" w:lastRow="0" w:firstColumn="0" w:lastColumn="0" w:oddVBand="0" w:evenVBand="0" w:oddHBand="1" w:evenHBand="0" w:firstRowFirstColumn="0" w:firstRowLastColumn="0" w:lastRowFirstColumn="0" w:lastRowLastColumn="0"/>
          <w:trHeight w:val="720"/>
        </w:trPr>
        <w:tc>
          <w:tcPr>
            <w:tcW w:w="5220" w:type="dxa"/>
          </w:tcPr>
          <w:p w:rsidR="15EC9F84" w:rsidP="15EC9F84" w:rsidRDefault="15EC9F84" w14:paraId="217757D0" w14:textId="77777777">
            <w:pPr>
              <w:tabs>
                <w:tab w:val="left" w:pos="720"/>
              </w:tabs>
              <w:rPr>
                <w:rFonts w:eastAsia="Times New Roman" w:cs="Segoe UI"/>
                <w:b/>
                <w:bCs/>
                <w:color w:val="000000" w:themeColor="text1"/>
              </w:rPr>
            </w:pPr>
          </w:p>
        </w:tc>
        <w:tc>
          <w:tcPr>
            <w:tcW w:w="1624" w:type="dxa"/>
          </w:tcPr>
          <w:p w:rsidR="15EC9F84" w:rsidP="15EC9F84" w:rsidRDefault="15EC9F84" w14:paraId="4C5BE109" w14:textId="77777777">
            <w:pPr>
              <w:spacing w:before="60" w:after="60"/>
              <w:rPr>
                <w:rFonts w:cs="Segoe UI"/>
                <w:sz w:val="16"/>
                <w:szCs w:val="16"/>
              </w:rPr>
            </w:pPr>
          </w:p>
        </w:tc>
        <w:tc>
          <w:tcPr>
            <w:tcW w:w="1796" w:type="dxa"/>
          </w:tcPr>
          <w:p w:rsidR="15EC9F84" w:rsidP="15EC9F84" w:rsidRDefault="15EC9F84" w14:paraId="7F0D2CB8" w14:textId="77777777">
            <w:pPr>
              <w:spacing w:before="60" w:after="60"/>
              <w:rPr>
                <w:rFonts w:cs="Segoe UI"/>
                <w:sz w:val="16"/>
                <w:szCs w:val="16"/>
              </w:rPr>
            </w:pPr>
          </w:p>
        </w:tc>
        <w:tc>
          <w:tcPr>
            <w:tcW w:w="2426" w:type="dxa"/>
          </w:tcPr>
          <w:p w:rsidR="15EC9F84" w:rsidP="15EC9F84" w:rsidRDefault="15EC9F84" w14:paraId="034A0A5B" w14:textId="77777777">
            <w:pPr>
              <w:spacing w:before="60" w:after="60"/>
              <w:rPr>
                <w:rFonts w:cs="Segoe UI"/>
                <w:sz w:val="16"/>
                <w:szCs w:val="16"/>
              </w:rPr>
            </w:pPr>
          </w:p>
        </w:tc>
      </w:tr>
      <w:tr w:rsidR="15EC9F84" w:rsidTr="15EC9F84" w14:paraId="2D1DDFCF" w14:textId="77777777">
        <w:trPr>
          <w:cnfStyle w:val="000000010000" w:firstRow="0" w:lastRow="0" w:firstColumn="0" w:lastColumn="0" w:oddVBand="0" w:evenVBand="0" w:oddHBand="0" w:evenHBand="1" w:firstRowFirstColumn="0" w:firstRowLastColumn="0" w:lastRowFirstColumn="0" w:lastRowLastColumn="0"/>
          <w:trHeight w:val="720"/>
        </w:trPr>
        <w:tc>
          <w:tcPr>
            <w:tcW w:w="5220" w:type="dxa"/>
          </w:tcPr>
          <w:p w:rsidR="15EC9F84" w:rsidP="15EC9F84" w:rsidRDefault="15EC9F84" w14:paraId="582370C3" w14:textId="77777777">
            <w:pPr>
              <w:tabs>
                <w:tab w:val="left" w:pos="720"/>
              </w:tabs>
              <w:rPr>
                <w:rFonts w:eastAsia="Times New Roman" w:cs="Segoe UI"/>
                <w:b/>
                <w:bCs/>
                <w:color w:val="000000" w:themeColor="text1"/>
              </w:rPr>
            </w:pPr>
          </w:p>
        </w:tc>
        <w:tc>
          <w:tcPr>
            <w:tcW w:w="1624" w:type="dxa"/>
          </w:tcPr>
          <w:p w:rsidR="15EC9F84" w:rsidP="15EC9F84" w:rsidRDefault="15EC9F84" w14:paraId="28FB0FA6" w14:textId="77777777">
            <w:pPr>
              <w:spacing w:before="60" w:after="60"/>
              <w:rPr>
                <w:rFonts w:cs="Segoe UI"/>
                <w:sz w:val="16"/>
                <w:szCs w:val="16"/>
              </w:rPr>
            </w:pPr>
          </w:p>
        </w:tc>
        <w:tc>
          <w:tcPr>
            <w:tcW w:w="1796" w:type="dxa"/>
          </w:tcPr>
          <w:p w:rsidR="15EC9F84" w:rsidP="15EC9F84" w:rsidRDefault="15EC9F84" w14:paraId="24CF3662" w14:textId="77777777">
            <w:pPr>
              <w:spacing w:before="60" w:after="60"/>
              <w:rPr>
                <w:rFonts w:cs="Segoe UI"/>
                <w:sz w:val="16"/>
                <w:szCs w:val="16"/>
              </w:rPr>
            </w:pPr>
          </w:p>
        </w:tc>
        <w:tc>
          <w:tcPr>
            <w:tcW w:w="2426" w:type="dxa"/>
          </w:tcPr>
          <w:p w:rsidR="15EC9F84" w:rsidP="15EC9F84" w:rsidRDefault="15EC9F84" w14:paraId="1E66C1E7" w14:textId="77777777">
            <w:pPr>
              <w:spacing w:before="60" w:after="60"/>
              <w:rPr>
                <w:rFonts w:cs="Segoe UI"/>
                <w:sz w:val="16"/>
                <w:szCs w:val="16"/>
              </w:rPr>
            </w:pPr>
          </w:p>
        </w:tc>
      </w:tr>
    </w:tbl>
    <w:p w:rsidR="00E95CB2" w:rsidP="15EC9F84" w:rsidRDefault="00E95CB2" w14:paraId="10AA29AC" w14:textId="01F82760"/>
    <w:p w:rsidR="00B16E81" w:rsidP="00E95CB2" w:rsidRDefault="00B16E81" w14:paraId="0FC34D7F" w14:textId="3EA0C126"/>
    <w:p w:rsidR="00112572" w:rsidRDefault="00112572" w14:paraId="31057FFD" w14:textId="77777777">
      <w:pPr>
        <w:spacing w:before="0" w:after="200" w:line="276" w:lineRule="auto"/>
        <w:rPr>
          <w:rFonts w:cs="Segoe UI"/>
          <w:b/>
          <w:color w:val="0057AD"/>
          <w:sz w:val="32"/>
        </w:rPr>
      </w:pPr>
      <w:r>
        <w:br w:type="page"/>
      </w:r>
    </w:p>
    <w:p w:rsidRPr="005C00D8" w:rsidR="005C00D8" w:rsidP="005C00D8" w:rsidRDefault="005C00D8" w14:paraId="61671E20" w14:textId="15D59633">
      <w:pPr>
        <w:pStyle w:val="Heading1"/>
        <w:spacing w:beforeAutospacing="1" w:afterAutospacing="1" w:line="240" w:lineRule="atLeast"/>
        <w:rPr>
          <w:i/>
          <w:color w:val="000000" w:themeColor="text1"/>
          <w:sz w:val="20"/>
          <w:szCs w:val="20"/>
        </w:rPr>
      </w:pPr>
      <w:r w:rsidRPr="005C00D8">
        <w:rPr>
          <w:i/>
          <w:color w:val="000000" w:themeColor="text1"/>
          <w:sz w:val="20"/>
          <w:szCs w:val="20"/>
        </w:rPr>
        <w:t>The information provided in this SAMPLE Policy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rsidRPr="00790E37" w:rsidR="00B16E81" w:rsidP="00B16E81" w:rsidRDefault="30806955" w14:paraId="03D4149E" w14:textId="0EF974BC">
      <w:pPr>
        <w:pStyle w:val="Heading1"/>
      </w:pPr>
      <w:r>
        <w:t>Sample</w:t>
      </w:r>
      <w:r w:rsidR="004B0C22">
        <w:t xml:space="preserve"> – L</w:t>
      </w:r>
      <w:r>
        <w:t>icensing Checklist</w:t>
      </w:r>
      <w:r w:rsidR="687B240E">
        <w:t xml:space="preserve"> for Individuals</w:t>
      </w:r>
    </w:p>
    <w:p w:rsidRPr="00790E37" w:rsidR="00B16E81" w:rsidP="00B16E81" w:rsidRDefault="30806955" w14:paraId="7A279A02" w14:textId="56400551">
      <w:pPr>
        <w:ind w:left="360"/>
      </w:pPr>
      <w:r>
        <w:t>This sample is designed to help you develop the plans and procedures which demonstrate that your business meets or e</w:t>
      </w:r>
      <w:r w:rsidR="1FE83C13">
        <w:t xml:space="preserve">xceeds the ALTA Best Practices </w:t>
      </w:r>
      <w:r w:rsidR="171BC241">
        <w:t>3.5</w:t>
      </w:r>
      <w:r>
        <w:t>. It is intended to be used as a starting point and should be customized to suit the specific needs of your title agency.</w:t>
      </w:r>
    </w:p>
    <w:tbl>
      <w:tblPr>
        <w:tblStyle w:val="ImagePackageBranding"/>
        <w:tblW w:w="11066" w:type="dxa"/>
        <w:tblBorders>
          <w:top w:val="single" w:color="004B96" w:sz="4" w:space="0"/>
          <w:left w:val="single" w:color="004B96" w:sz="4" w:space="0"/>
          <w:bottom w:val="single" w:color="004B96" w:sz="4" w:space="0"/>
          <w:right w:val="single" w:color="004B96" w:sz="4" w:space="0"/>
          <w:insideH w:val="single" w:color="004B96" w:sz="4" w:space="0"/>
          <w:insideV w:val="single" w:color="004B96" w:sz="4" w:space="0"/>
        </w:tblBorders>
        <w:tblLayout w:type="fixed"/>
        <w:tblLook w:val="04A0" w:firstRow="1" w:lastRow="0" w:firstColumn="1" w:lastColumn="0" w:noHBand="0" w:noVBand="1"/>
      </w:tblPr>
      <w:tblGrid>
        <w:gridCol w:w="5220"/>
        <w:gridCol w:w="1624"/>
        <w:gridCol w:w="1796"/>
        <w:gridCol w:w="2426"/>
      </w:tblGrid>
      <w:tr w:rsidRPr="00195B36" w:rsidR="00B16E81" w:rsidTr="15EC9F84" w14:paraId="02C48327" w14:textId="77777777">
        <w:trPr>
          <w:cnfStyle w:val="100000000000" w:firstRow="1" w:lastRow="0" w:firstColumn="0" w:lastColumn="0" w:oddVBand="0" w:evenVBand="0" w:oddHBand="0" w:evenHBand="0" w:firstRowFirstColumn="0" w:firstRowLastColumn="0" w:lastRowFirstColumn="0" w:lastRowLastColumn="0"/>
          <w:trHeight w:val="317"/>
        </w:trPr>
        <w:tc>
          <w:tcPr>
            <w:tcW w:w="5220" w:type="dxa"/>
            <w:shd w:val="clear" w:color="auto" w:fill="004B96"/>
          </w:tcPr>
          <w:p w:rsidRPr="00195B36" w:rsidR="00B16E81" w:rsidP="009847EF" w:rsidRDefault="00B16E81" w14:paraId="5C4C29CC" w14:textId="77777777">
            <w:pPr>
              <w:spacing w:before="80" w:after="80"/>
              <w:rPr>
                <w:rFonts w:ascii="Arial Narrow" w:hAnsi="Arial Narrow" w:cs="Segoe UI"/>
                <w:b w:val="0"/>
                <w:bCs/>
                <w:color w:val="FFFFFF"/>
                <w:sz w:val="24"/>
              </w:rPr>
            </w:pPr>
            <w:r w:rsidRPr="00195B36">
              <w:rPr>
                <w:rFonts w:ascii="Arial Narrow" w:hAnsi="Arial Narrow" w:cs="Segoe UI"/>
                <w:b w:val="0"/>
                <w:bCs/>
                <w:color w:val="FFFFFF"/>
                <w:sz w:val="24"/>
              </w:rPr>
              <w:t>ACTIONS</w:t>
            </w:r>
          </w:p>
        </w:tc>
        <w:tc>
          <w:tcPr>
            <w:tcW w:w="1624" w:type="dxa"/>
            <w:shd w:val="clear" w:color="auto" w:fill="004B96"/>
          </w:tcPr>
          <w:p w:rsidRPr="00195B36" w:rsidR="00B16E81" w:rsidP="009847EF" w:rsidRDefault="00B16E81" w14:paraId="70EC66AD" w14:textId="77777777">
            <w:pPr>
              <w:spacing w:before="80" w:after="80"/>
              <w:ind w:left="19"/>
              <w:rPr>
                <w:rFonts w:ascii="Arial Narrow" w:hAnsi="Arial Narrow" w:cs="Segoe UI"/>
                <w:b w:val="0"/>
                <w:bCs/>
                <w:color w:val="FFFFFF"/>
                <w:sz w:val="24"/>
              </w:rPr>
            </w:pPr>
            <w:r>
              <w:rPr>
                <w:rFonts w:ascii="Arial Narrow" w:hAnsi="Arial Narrow" w:cs="Segoe UI"/>
                <w:b w:val="0"/>
                <w:bCs/>
                <w:color w:val="FFFFFF"/>
                <w:sz w:val="24"/>
              </w:rPr>
              <w:t>DATE COMPLETED</w:t>
            </w:r>
          </w:p>
        </w:tc>
        <w:tc>
          <w:tcPr>
            <w:tcW w:w="1796" w:type="dxa"/>
            <w:shd w:val="clear" w:color="auto" w:fill="004B96"/>
          </w:tcPr>
          <w:p w:rsidRPr="00195B36" w:rsidR="00B16E81" w:rsidP="009847EF" w:rsidRDefault="00B16E81" w14:paraId="382BE672" w14:textId="77777777">
            <w:pPr>
              <w:spacing w:before="80" w:after="80"/>
              <w:ind w:left="19"/>
              <w:rPr>
                <w:rFonts w:ascii="Arial Narrow" w:hAnsi="Arial Narrow" w:cs="Segoe UI"/>
                <w:b w:val="0"/>
                <w:bCs/>
                <w:color w:val="FFFFFF"/>
                <w:sz w:val="24"/>
              </w:rPr>
            </w:pPr>
            <w:r>
              <w:rPr>
                <w:rFonts w:ascii="Arial Narrow" w:hAnsi="Arial Narrow" w:cs="Segoe UI"/>
                <w:b w:val="0"/>
                <w:bCs/>
                <w:color w:val="FFFFFF"/>
                <w:sz w:val="24"/>
              </w:rPr>
              <w:t>COMPLETED BY</w:t>
            </w:r>
          </w:p>
        </w:tc>
        <w:tc>
          <w:tcPr>
            <w:tcW w:w="2426" w:type="dxa"/>
            <w:shd w:val="clear" w:color="auto" w:fill="004B96"/>
          </w:tcPr>
          <w:p w:rsidRPr="00195B36" w:rsidR="00B16E81" w:rsidP="009847EF" w:rsidRDefault="00B16E81" w14:paraId="073476F7" w14:textId="77777777">
            <w:pPr>
              <w:spacing w:before="80" w:after="80"/>
              <w:ind w:left="19"/>
              <w:rPr>
                <w:rFonts w:ascii="Arial Narrow" w:hAnsi="Arial Narrow" w:cs="Segoe UI"/>
                <w:b w:val="0"/>
                <w:bCs/>
                <w:color w:val="FFFFFF"/>
                <w:sz w:val="24"/>
              </w:rPr>
            </w:pPr>
            <w:r w:rsidRPr="00195B36">
              <w:rPr>
                <w:rFonts w:ascii="Arial Narrow" w:hAnsi="Arial Narrow" w:cs="Segoe UI"/>
                <w:b w:val="0"/>
                <w:bCs/>
                <w:color w:val="FFFFFF"/>
                <w:sz w:val="24"/>
              </w:rPr>
              <w:t>NOTES</w:t>
            </w:r>
          </w:p>
        </w:tc>
      </w:tr>
      <w:tr w:rsidRPr="00195B36" w:rsidR="00B16E81" w:rsidTr="15EC9F84" w14:paraId="401F030D" w14:textId="77777777">
        <w:trPr>
          <w:cnfStyle w:val="000000100000" w:firstRow="0" w:lastRow="0" w:firstColumn="0" w:lastColumn="0" w:oddVBand="0" w:evenVBand="0" w:oddHBand="1" w:evenHBand="0" w:firstRowFirstColumn="0" w:firstRowLastColumn="0" w:lastRowFirstColumn="0" w:lastRowLastColumn="0"/>
          <w:trHeight w:val="720"/>
        </w:trPr>
        <w:tc>
          <w:tcPr>
            <w:tcW w:w="5220" w:type="dxa"/>
          </w:tcPr>
          <w:p w:rsidRPr="00974C7D" w:rsidR="00B16E81" w:rsidP="15EC9F84" w:rsidRDefault="30806955" w14:paraId="47E82318" w14:textId="65483982">
            <w:pPr>
              <w:rPr>
                <w:rFonts w:ascii="Segoe UI" w:hAnsi="Segoe UI" w:cs="Segoe UI"/>
                <w:b/>
                <w:bCs/>
              </w:rPr>
            </w:pPr>
            <w:r w:rsidRPr="15EC9F84">
              <w:rPr>
                <w:rFonts w:ascii="Segoe UI" w:hAnsi="Segoe UI" w:cs="Segoe UI"/>
                <w:b/>
                <w:bCs/>
              </w:rPr>
              <w:t>Establish list of functions</w:t>
            </w:r>
            <w:r w:rsidRPr="15EC9F84" w:rsidR="0E2D9830">
              <w:rPr>
                <w:rFonts w:ascii="Segoe UI" w:hAnsi="Segoe UI" w:cs="Segoe UI"/>
                <w:b/>
                <w:bCs/>
              </w:rPr>
              <w:t xml:space="preserve"> for individuals</w:t>
            </w:r>
            <w:r w:rsidRPr="15EC9F84">
              <w:rPr>
                <w:rFonts w:ascii="Segoe UI" w:hAnsi="Segoe UI" w:cs="Segoe UI"/>
                <w:b/>
                <w:bCs/>
              </w:rPr>
              <w:t xml:space="preserve"> that need to be licensed</w:t>
            </w:r>
          </w:p>
        </w:tc>
        <w:tc>
          <w:tcPr>
            <w:tcW w:w="1624" w:type="dxa"/>
          </w:tcPr>
          <w:p w:rsidRPr="00974C7D" w:rsidR="00B16E81" w:rsidP="009847EF" w:rsidRDefault="00B16E81" w14:paraId="2F9724D7" w14:textId="77777777">
            <w:pPr>
              <w:spacing w:before="60" w:after="60"/>
              <w:rPr>
                <w:rFonts w:ascii="Segoe UI" w:hAnsi="Segoe UI" w:cs="Segoe UI"/>
                <w:sz w:val="16"/>
                <w:szCs w:val="20"/>
              </w:rPr>
            </w:pPr>
          </w:p>
        </w:tc>
        <w:tc>
          <w:tcPr>
            <w:tcW w:w="1796" w:type="dxa"/>
          </w:tcPr>
          <w:p w:rsidRPr="00974C7D" w:rsidR="00B16E81" w:rsidP="009847EF" w:rsidRDefault="00B16E81" w14:paraId="546D23C5" w14:textId="77777777">
            <w:pPr>
              <w:spacing w:before="60" w:after="60"/>
              <w:rPr>
                <w:rFonts w:ascii="Segoe UI" w:hAnsi="Segoe UI" w:cs="Segoe UI"/>
                <w:sz w:val="16"/>
                <w:szCs w:val="20"/>
              </w:rPr>
            </w:pPr>
          </w:p>
        </w:tc>
        <w:tc>
          <w:tcPr>
            <w:tcW w:w="2426" w:type="dxa"/>
          </w:tcPr>
          <w:p w:rsidRPr="00974C7D" w:rsidR="00B16E81" w:rsidP="009847EF" w:rsidRDefault="00B16E81" w14:paraId="7A022A55" w14:textId="77777777">
            <w:pPr>
              <w:spacing w:before="60" w:after="60"/>
              <w:rPr>
                <w:rFonts w:ascii="Segoe UI" w:hAnsi="Segoe UI" w:cs="Segoe UI"/>
                <w:sz w:val="16"/>
                <w:szCs w:val="20"/>
              </w:rPr>
            </w:pPr>
          </w:p>
        </w:tc>
      </w:tr>
      <w:tr w:rsidR="15EC9F84" w:rsidTr="15EC9F84" w14:paraId="560398CC" w14:textId="77777777">
        <w:trPr>
          <w:cnfStyle w:val="000000010000" w:firstRow="0" w:lastRow="0" w:firstColumn="0" w:lastColumn="0" w:oddVBand="0" w:evenVBand="0" w:oddHBand="0" w:evenHBand="1" w:firstRowFirstColumn="0" w:firstRowLastColumn="0" w:lastRowFirstColumn="0" w:lastRowLastColumn="0"/>
          <w:trHeight w:val="720"/>
        </w:trPr>
        <w:tc>
          <w:tcPr>
            <w:tcW w:w="5220" w:type="dxa"/>
            <w:vAlign w:val="center"/>
          </w:tcPr>
          <w:p w:rsidR="3F17844C" w:rsidP="15EC9F84" w:rsidRDefault="3F17844C" w14:paraId="6CBF2E96" w14:textId="399C79C4">
            <w:pPr>
              <w:rPr>
                <w:rFonts w:ascii="Segoe UI" w:hAnsi="Segoe UI" w:cs="Segoe UI"/>
                <w:b/>
                <w:bCs/>
              </w:rPr>
            </w:pPr>
            <w:r w:rsidRPr="15EC9F84">
              <w:rPr>
                <w:rFonts w:ascii="Segoe UI" w:hAnsi="Segoe UI" w:cs="Segoe UI"/>
                <w:b/>
                <w:bCs/>
              </w:rPr>
              <w:t>Determine requirements such as continuing education, fees and timelines for renewal</w:t>
            </w:r>
          </w:p>
        </w:tc>
        <w:tc>
          <w:tcPr>
            <w:tcW w:w="1624" w:type="dxa"/>
            <w:vAlign w:val="center"/>
          </w:tcPr>
          <w:p w:rsidR="15EC9F84" w:rsidP="15EC9F84" w:rsidRDefault="15EC9F84" w14:paraId="6C714BE4" w14:textId="0ADD4CBA">
            <w:pPr>
              <w:rPr>
                <w:rFonts w:ascii="Segoe UI" w:hAnsi="Segoe UI" w:cs="Segoe UI"/>
                <w:sz w:val="16"/>
                <w:szCs w:val="16"/>
              </w:rPr>
            </w:pPr>
          </w:p>
        </w:tc>
        <w:tc>
          <w:tcPr>
            <w:tcW w:w="1796" w:type="dxa"/>
            <w:vAlign w:val="center"/>
          </w:tcPr>
          <w:p w:rsidR="15EC9F84" w:rsidP="15EC9F84" w:rsidRDefault="15EC9F84" w14:paraId="4FFF9F45" w14:textId="25E47743">
            <w:pPr>
              <w:rPr>
                <w:rFonts w:ascii="Segoe UI" w:hAnsi="Segoe UI" w:cs="Segoe UI"/>
                <w:sz w:val="16"/>
                <w:szCs w:val="16"/>
              </w:rPr>
            </w:pPr>
          </w:p>
        </w:tc>
        <w:tc>
          <w:tcPr>
            <w:tcW w:w="2426" w:type="dxa"/>
            <w:vAlign w:val="center"/>
          </w:tcPr>
          <w:p w:rsidR="15EC9F84" w:rsidP="15EC9F84" w:rsidRDefault="15EC9F84" w14:paraId="0EF2795B" w14:textId="2A848870">
            <w:pPr>
              <w:rPr>
                <w:rFonts w:ascii="Segoe UI" w:hAnsi="Segoe UI" w:cs="Segoe UI"/>
                <w:sz w:val="16"/>
                <w:szCs w:val="16"/>
              </w:rPr>
            </w:pPr>
          </w:p>
        </w:tc>
      </w:tr>
      <w:tr w:rsidRPr="00195B36" w:rsidR="00B16E81" w:rsidTr="15EC9F84" w14:paraId="318C9D9A" w14:textId="77777777">
        <w:trPr>
          <w:cnfStyle w:val="000000100000" w:firstRow="0" w:lastRow="0" w:firstColumn="0" w:lastColumn="0" w:oddVBand="0" w:evenVBand="0" w:oddHBand="1" w:evenHBand="0" w:firstRowFirstColumn="0" w:firstRowLastColumn="0" w:lastRowFirstColumn="0" w:lastRowLastColumn="0"/>
          <w:trHeight w:val="720"/>
        </w:trPr>
        <w:tc>
          <w:tcPr>
            <w:tcW w:w="5220" w:type="dxa"/>
          </w:tcPr>
          <w:p w:rsidRPr="00974C7D" w:rsidR="00B16E81" w:rsidP="009847EF" w:rsidRDefault="00B16E81" w14:paraId="00C4F373" w14:textId="77777777">
            <w:pPr>
              <w:rPr>
                <w:rFonts w:ascii="Segoe UI" w:hAnsi="Segoe UI" w:cs="Segoe UI"/>
                <w:b/>
              </w:rPr>
            </w:pPr>
            <w:r w:rsidRPr="00974C7D">
              <w:rPr>
                <w:rFonts w:ascii="Segoe UI" w:hAnsi="Segoe UI" w:cs="Segoe UI"/>
                <w:b/>
              </w:rPr>
              <w:t>Create file/notebook of license copies</w:t>
            </w:r>
          </w:p>
        </w:tc>
        <w:tc>
          <w:tcPr>
            <w:tcW w:w="1624" w:type="dxa"/>
          </w:tcPr>
          <w:p w:rsidRPr="00974C7D" w:rsidR="00B16E81" w:rsidP="009847EF" w:rsidRDefault="00B16E81" w14:paraId="1EBC4192" w14:textId="77777777">
            <w:pPr>
              <w:spacing w:before="60" w:after="60"/>
              <w:rPr>
                <w:rFonts w:ascii="Segoe UI" w:hAnsi="Segoe UI" w:cs="Segoe UI"/>
                <w:sz w:val="16"/>
                <w:szCs w:val="20"/>
              </w:rPr>
            </w:pPr>
          </w:p>
        </w:tc>
        <w:tc>
          <w:tcPr>
            <w:tcW w:w="1796" w:type="dxa"/>
          </w:tcPr>
          <w:p w:rsidRPr="00974C7D" w:rsidR="00B16E81" w:rsidP="009847EF" w:rsidRDefault="00B16E81" w14:paraId="372C39C2" w14:textId="77777777">
            <w:pPr>
              <w:spacing w:before="60" w:after="60"/>
              <w:rPr>
                <w:rFonts w:ascii="Segoe UI" w:hAnsi="Segoe UI" w:cs="Segoe UI"/>
                <w:sz w:val="16"/>
                <w:szCs w:val="20"/>
              </w:rPr>
            </w:pPr>
          </w:p>
        </w:tc>
        <w:tc>
          <w:tcPr>
            <w:tcW w:w="2426" w:type="dxa"/>
          </w:tcPr>
          <w:p w:rsidRPr="00974C7D" w:rsidR="00B16E81" w:rsidP="009847EF" w:rsidRDefault="00B16E81" w14:paraId="36B0A3E7" w14:textId="77777777">
            <w:pPr>
              <w:spacing w:before="60" w:after="60"/>
              <w:rPr>
                <w:rFonts w:ascii="Segoe UI" w:hAnsi="Segoe UI" w:cs="Segoe UI"/>
                <w:sz w:val="16"/>
                <w:szCs w:val="20"/>
              </w:rPr>
            </w:pPr>
          </w:p>
        </w:tc>
      </w:tr>
      <w:tr w:rsidRPr="00195B36" w:rsidR="00B16E81" w:rsidTr="15EC9F84" w14:paraId="53525D08" w14:textId="77777777">
        <w:trPr>
          <w:cnfStyle w:val="000000010000" w:firstRow="0" w:lastRow="0" w:firstColumn="0" w:lastColumn="0" w:oddVBand="0" w:evenVBand="0" w:oddHBand="0" w:evenHBand="1" w:firstRowFirstColumn="0" w:firstRowLastColumn="0" w:lastRowFirstColumn="0" w:lastRowLastColumn="0"/>
          <w:trHeight w:val="720"/>
        </w:trPr>
        <w:tc>
          <w:tcPr>
            <w:tcW w:w="5220" w:type="dxa"/>
          </w:tcPr>
          <w:p w:rsidRPr="00974C7D" w:rsidR="00B16E81" w:rsidP="009847EF" w:rsidRDefault="00B16E81" w14:paraId="7A86D7C3" w14:textId="77777777">
            <w:pPr>
              <w:rPr>
                <w:rFonts w:ascii="Segoe UI" w:hAnsi="Segoe UI" w:cs="Segoe UI"/>
                <w:b/>
              </w:rPr>
            </w:pPr>
            <w:r w:rsidRPr="00974C7D">
              <w:rPr>
                <w:rFonts w:ascii="Segoe UI" w:hAnsi="Segoe UI" w:cs="Segoe UI"/>
                <w:b/>
              </w:rPr>
              <w:t>Contact underwriter to appoint each licensee (if applicable)</w:t>
            </w:r>
          </w:p>
        </w:tc>
        <w:tc>
          <w:tcPr>
            <w:tcW w:w="1624" w:type="dxa"/>
          </w:tcPr>
          <w:p w:rsidRPr="00974C7D" w:rsidR="00B16E81" w:rsidP="009847EF" w:rsidRDefault="00B16E81" w14:paraId="2210443C" w14:textId="77777777">
            <w:pPr>
              <w:spacing w:before="60" w:after="60"/>
              <w:rPr>
                <w:rFonts w:ascii="Segoe UI" w:hAnsi="Segoe UI" w:cs="Segoe UI"/>
                <w:sz w:val="16"/>
                <w:szCs w:val="20"/>
              </w:rPr>
            </w:pPr>
          </w:p>
        </w:tc>
        <w:tc>
          <w:tcPr>
            <w:tcW w:w="1796" w:type="dxa"/>
          </w:tcPr>
          <w:p w:rsidRPr="00974C7D" w:rsidR="00B16E81" w:rsidP="009847EF" w:rsidRDefault="00B16E81" w14:paraId="651676F4" w14:textId="77777777">
            <w:pPr>
              <w:spacing w:before="60" w:after="60"/>
              <w:rPr>
                <w:rFonts w:ascii="Segoe UI" w:hAnsi="Segoe UI" w:cs="Segoe UI"/>
                <w:sz w:val="16"/>
                <w:szCs w:val="20"/>
              </w:rPr>
            </w:pPr>
          </w:p>
        </w:tc>
        <w:tc>
          <w:tcPr>
            <w:tcW w:w="2426" w:type="dxa"/>
          </w:tcPr>
          <w:p w:rsidRPr="00974C7D" w:rsidR="00B16E81" w:rsidP="009847EF" w:rsidRDefault="00B16E81" w14:paraId="29DE6195" w14:textId="77777777">
            <w:pPr>
              <w:spacing w:before="60" w:after="60"/>
              <w:rPr>
                <w:rFonts w:ascii="Segoe UI" w:hAnsi="Segoe UI" w:cs="Segoe UI"/>
                <w:sz w:val="16"/>
                <w:szCs w:val="20"/>
              </w:rPr>
            </w:pPr>
          </w:p>
        </w:tc>
      </w:tr>
      <w:tr w:rsidRPr="00195B36" w:rsidR="00B16E81" w:rsidTr="15EC9F84" w14:paraId="197A8001" w14:textId="77777777">
        <w:trPr>
          <w:cnfStyle w:val="000000100000" w:firstRow="0" w:lastRow="0" w:firstColumn="0" w:lastColumn="0" w:oddVBand="0" w:evenVBand="0" w:oddHBand="1" w:evenHBand="0" w:firstRowFirstColumn="0" w:firstRowLastColumn="0" w:lastRowFirstColumn="0" w:lastRowLastColumn="0"/>
          <w:trHeight w:val="720"/>
        </w:trPr>
        <w:tc>
          <w:tcPr>
            <w:tcW w:w="5220" w:type="dxa"/>
          </w:tcPr>
          <w:p w:rsidRPr="00974C7D" w:rsidR="00B16E81" w:rsidP="15EC9F84" w:rsidRDefault="30806955" w14:paraId="19C7D5D3" w14:textId="376912D5">
            <w:pPr>
              <w:tabs>
                <w:tab w:val="left" w:pos="720"/>
              </w:tabs>
              <w:rPr>
                <w:rFonts w:ascii="Segoe UI" w:hAnsi="Segoe UI" w:eastAsia="Times New Roman" w:cs="Segoe UI"/>
                <w:b/>
                <w:bCs/>
                <w:color w:val="000000"/>
              </w:rPr>
            </w:pPr>
            <w:r w:rsidRPr="15EC9F84">
              <w:rPr>
                <w:rFonts w:ascii="Segoe UI" w:hAnsi="Segoe UI" w:eastAsia="Times New Roman" w:cs="Segoe UI"/>
                <w:b/>
                <w:bCs/>
                <w:color w:val="000000" w:themeColor="text1"/>
              </w:rPr>
              <w:t>Verify appointment</w:t>
            </w:r>
            <w:r w:rsidRPr="15EC9F84" w:rsidR="625FE78E">
              <w:rPr>
                <w:rFonts w:ascii="Segoe UI" w:hAnsi="Segoe UI" w:eastAsia="Times New Roman" w:cs="Segoe UI"/>
                <w:b/>
                <w:bCs/>
                <w:color w:val="000000" w:themeColor="text1"/>
              </w:rPr>
              <w:t>/licensure</w:t>
            </w:r>
            <w:r w:rsidRPr="15EC9F84">
              <w:rPr>
                <w:rFonts w:ascii="Segoe UI" w:hAnsi="Segoe UI" w:eastAsia="Times New Roman" w:cs="Segoe UI"/>
                <w:b/>
                <w:bCs/>
                <w:color w:val="000000" w:themeColor="text1"/>
              </w:rPr>
              <w:t xml:space="preserve"> status using Department of Insurance website (if applicable)</w:t>
            </w:r>
          </w:p>
        </w:tc>
        <w:tc>
          <w:tcPr>
            <w:tcW w:w="1624" w:type="dxa"/>
          </w:tcPr>
          <w:p w:rsidRPr="00974C7D" w:rsidR="00B16E81" w:rsidP="009847EF" w:rsidRDefault="00B16E81" w14:paraId="2262B1EE" w14:textId="77777777">
            <w:pPr>
              <w:spacing w:before="60" w:after="60"/>
              <w:rPr>
                <w:rFonts w:ascii="Segoe UI" w:hAnsi="Segoe UI" w:cs="Segoe UI"/>
                <w:sz w:val="16"/>
                <w:szCs w:val="20"/>
              </w:rPr>
            </w:pPr>
          </w:p>
        </w:tc>
        <w:tc>
          <w:tcPr>
            <w:tcW w:w="1796" w:type="dxa"/>
          </w:tcPr>
          <w:p w:rsidRPr="00974C7D" w:rsidR="00B16E81" w:rsidP="009847EF" w:rsidRDefault="00B16E81" w14:paraId="3F50CCBB" w14:textId="77777777">
            <w:pPr>
              <w:spacing w:before="60" w:after="60"/>
              <w:rPr>
                <w:rFonts w:ascii="Segoe UI" w:hAnsi="Segoe UI" w:cs="Segoe UI"/>
                <w:sz w:val="16"/>
                <w:szCs w:val="20"/>
              </w:rPr>
            </w:pPr>
          </w:p>
        </w:tc>
        <w:tc>
          <w:tcPr>
            <w:tcW w:w="2426" w:type="dxa"/>
          </w:tcPr>
          <w:p w:rsidRPr="00974C7D" w:rsidR="00B16E81" w:rsidP="009847EF" w:rsidRDefault="00B16E81" w14:paraId="19CAF089" w14:textId="77777777">
            <w:pPr>
              <w:spacing w:before="60" w:after="60"/>
              <w:rPr>
                <w:rFonts w:ascii="Segoe UI" w:hAnsi="Segoe UI" w:cs="Segoe UI"/>
                <w:sz w:val="16"/>
                <w:szCs w:val="20"/>
              </w:rPr>
            </w:pPr>
          </w:p>
        </w:tc>
      </w:tr>
      <w:tr w:rsidRPr="00195B36" w:rsidR="00B16E81" w:rsidTr="15EC9F84" w14:paraId="14EBE76A" w14:textId="77777777">
        <w:trPr>
          <w:cnfStyle w:val="000000010000" w:firstRow="0" w:lastRow="0" w:firstColumn="0" w:lastColumn="0" w:oddVBand="0" w:evenVBand="0" w:oddHBand="0" w:evenHBand="1" w:firstRowFirstColumn="0" w:firstRowLastColumn="0" w:lastRowFirstColumn="0" w:lastRowLastColumn="0"/>
          <w:trHeight w:val="720"/>
        </w:trPr>
        <w:tc>
          <w:tcPr>
            <w:tcW w:w="5220" w:type="dxa"/>
          </w:tcPr>
          <w:p w:rsidRPr="00974C7D" w:rsidR="00B16E81" w:rsidP="009847EF" w:rsidRDefault="00B16E81" w14:paraId="0B8D5DBD" w14:textId="77777777">
            <w:pPr>
              <w:tabs>
                <w:tab w:val="left" w:pos="720"/>
              </w:tabs>
              <w:rPr>
                <w:rFonts w:ascii="Segoe UI" w:hAnsi="Segoe UI" w:eastAsia="Times New Roman" w:cs="Segoe UI"/>
                <w:b/>
                <w:color w:val="000000"/>
                <w:szCs w:val="20"/>
              </w:rPr>
            </w:pPr>
            <w:r w:rsidRPr="00974C7D">
              <w:rPr>
                <w:rFonts w:ascii="Segoe UI" w:hAnsi="Segoe UI" w:eastAsia="Times New Roman" w:cs="Segoe UI"/>
                <w:b/>
                <w:color w:val="000000"/>
              </w:rPr>
              <w:t>Regularly review applicable state website for expirations and accuracy of licensee information.</w:t>
            </w:r>
          </w:p>
        </w:tc>
        <w:tc>
          <w:tcPr>
            <w:tcW w:w="1624" w:type="dxa"/>
          </w:tcPr>
          <w:p w:rsidRPr="00974C7D" w:rsidR="00B16E81" w:rsidP="009847EF" w:rsidRDefault="00B16E81" w14:paraId="4951D80D" w14:textId="77777777">
            <w:pPr>
              <w:spacing w:before="60" w:after="60"/>
              <w:rPr>
                <w:rFonts w:ascii="Segoe UI" w:hAnsi="Segoe UI" w:cs="Segoe UI"/>
                <w:sz w:val="16"/>
                <w:szCs w:val="20"/>
              </w:rPr>
            </w:pPr>
          </w:p>
        </w:tc>
        <w:tc>
          <w:tcPr>
            <w:tcW w:w="1796" w:type="dxa"/>
          </w:tcPr>
          <w:p w:rsidRPr="00974C7D" w:rsidR="00B16E81" w:rsidP="009847EF" w:rsidRDefault="00B16E81" w14:paraId="63DA53FF" w14:textId="77777777">
            <w:pPr>
              <w:spacing w:before="60" w:after="60"/>
              <w:rPr>
                <w:rFonts w:ascii="Segoe UI" w:hAnsi="Segoe UI" w:cs="Segoe UI"/>
                <w:sz w:val="16"/>
                <w:szCs w:val="20"/>
              </w:rPr>
            </w:pPr>
          </w:p>
        </w:tc>
        <w:tc>
          <w:tcPr>
            <w:tcW w:w="2426" w:type="dxa"/>
          </w:tcPr>
          <w:p w:rsidRPr="00974C7D" w:rsidR="00B16E81" w:rsidP="009847EF" w:rsidRDefault="00B16E81" w14:paraId="49D53F58" w14:textId="77777777">
            <w:pPr>
              <w:spacing w:before="60" w:after="60"/>
              <w:rPr>
                <w:rFonts w:ascii="Segoe UI" w:hAnsi="Segoe UI" w:cs="Segoe UI"/>
                <w:sz w:val="16"/>
                <w:szCs w:val="20"/>
              </w:rPr>
            </w:pPr>
          </w:p>
        </w:tc>
      </w:tr>
      <w:tr w:rsidRPr="00195B36" w:rsidR="00B16E81" w:rsidTr="15EC9F84" w14:paraId="249D6361" w14:textId="77777777">
        <w:trPr>
          <w:cnfStyle w:val="000000100000" w:firstRow="0" w:lastRow="0" w:firstColumn="0" w:lastColumn="0" w:oddVBand="0" w:evenVBand="0" w:oddHBand="1" w:evenHBand="0" w:firstRowFirstColumn="0" w:firstRowLastColumn="0" w:lastRowFirstColumn="0" w:lastRowLastColumn="0"/>
          <w:trHeight w:val="720"/>
        </w:trPr>
        <w:tc>
          <w:tcPr>
            <w:tcW w:w="5220" w:type="dxa"/>
          </w:tcPr>
          <w:p w:rsidRPr="00974C7D" w:rsidR="00B16E81" w:rsidP="009847EF" w:rsidRDefault="00B16E81" w14:paraId="39199C2F" w14:textId="77777777">
            <w:pPr>
              <w:tabs>
                <w:tab w:val="left" w:pos="720"/>
              </w:tabs>
              <w:rPr>
                <w:rFonts w:ascii="Segoe UI" w:hAnsi="Segoe UI" w:eastAsia="Times New Roman" w:cs="Segoe UI"/>
                <w:b/>
                <w:color w:val="000000"/>
                <w:szCs w:val="20"/>
              </w:rPr>
            </w:pPr>
            <w:r w:rsidRPr="00974C7D">
              <w:rPr>
                <w:rFonts w:ascii="Segoe UI" w:hAnsi="Segoe UI" w:eastAsia="Times New Roman" w:cs="Segoe UI"/>
                <w:b/>
                <w:color w:val="000000"/>
              </w:rPr>
              <w:t>Notify Underwriters when a licensee is no longer with your agency</w:t>
            </w:r>
          </w:p>
        </w:tc>
        <w:tc>
          <w:tcPr>
            <w:tcW w:w="1624" w:type="dxa"/>
          </w:tcPr>
          <w:p w:rsidRPr="00974C7D" w:rsidR="00B16E81" w:rsidP="009847EF" w:rsidRDefault="00B16E81" w14:paraId="26898646" w14:textId="77777777">
            <w:pPr>
              <w:spacing w:before="60" w:after="60"/>
              <w:rPr>
                <w:rFonts w:ascii="Segoe UI" w:hAnsi="Segoe UI" w:cs="Segoe UI"/>
                <w:sz w:val="16"/>
                <w:szCs w:val="20"/>
              </w:rPr>
            </w:pPr>
          </w:p>
        </w:tc>
        <w:tc>
          <w:tcPr>
            <w:tcW w:w="1796" w:type="dxa"/>
          </w:tcPr>
          <w:p w:rsidRPr="00974C7D" w:rsidR="00B16E81" w:rsidP="009847EF" w:rsidRDefault="00B16E81" w14:paraId="04F1050C" w14:textId="77777777">
            <w:pPr>
              <w:spacing w:before="60" w:after="60"/>
              <w:rPr>
                <w:rFonts w:ascii="Segoe UI" w:hAnsi="Segoe UI" w:cs="Segoe UI"/>
                <w:sz w:val="16"/>
                <w:szCs w:val="20"/>
              </w:rPr>
            </w:pPr>
          </w:p>
        </w:tc>
        <w:tc>
          <w:tcPr>
            <w:tcW w:w="2426" w:type="dxa"/>
          </w:tcPr>
          <w:p w:rsidRPr="00974C7D" w:rsidR="00B16E81" w:rsidP="009847EF" w:rsidRDefault="00B16E81" w14:paraId="2D5B5A21" w14:textId="77777777">
            <w:pPr>
              <w:spacing w:before="60" w:after="60"/>
              <w:rPr>
                <w:rFonts w:ascii="Segoe UI" w:hAnsi="Segoe UI" w:cs="Segoe UI"/>
                <w:sz w:val="16"/>
                <w:szCs w:val="20"/>
              </w:rPr>
            </w:pPr>
          </w:p>
        </w:tc>
      </w:tr>
      <w:tr w:rsidRPr="00195B36" w:rsidR="00B16E81" w:rsidTr="15EC9F84" w14:paraId="70A6E04B" w14:textId="77777777">
        <w:trPr>
          <w:cnfStyle w:val="000000010000" w:firstRow="0" w:lastRow="0" w:firstColumn="0" w:lastColumn="0" w:oddVBand="0" w:evenVBand="0" w:oddHBand="0" w:evenHBand="1" w:firstRowFirstColumn="0" w:firstRowLastColumn="0" w:lastRowFirstColumn="0" w:lastRowLastColumn="0"/>
          <w:trHeight w:val="720"/>
        </w:trPr>
        <w:tc>
          <w:tcPr>
            <w:tcW w:w="5220" w:type="dxa"/>
          </w:tcPr>
          <w:p w:rsidRPr="00974C7D" w:rsidR="00B16E81" w:rsidP="15EC9F84" w:rsidRDefault="00B16E81" w14:paraId="44FA4D57" w14:textId="5618C2AD">
            <w:pPr>
              <w:tabs>
                <w:tab w:val="left" w:pos="720"/>
              </w:tabs>
              <w:rPr>
                <w:rFonts w:ascii="Segoe UI" w:hAnsi="Segoe UI" w:eastAsia="Times New Roman" w:cs="Segoe UI"/>
                <w:b/>
                <w:bCs/>
                <w:color w:val="000000"/>
              </w:rPr>
            </w:pPr>
          </w:p>
        </w:tc>
        <w:tc>
          <w:tcPr>
            <w:tcW w:w="1624" w:type="dxa"/>
          </w:tcPr>
          <w:p w:rsidRPr="00974C7D" w:rsidR="00B16E81" w:rsidP="009847EF" w:rsidRDefault="00B16E81" w14:paraId="5175D8EC" w14:textId="77777777">
            <w:pPr>
              <w:spacing w:before="60" w:after="60"/>
              <w:rPr>
                <w:rFonts w:ascii="Segoe UI" w:hAnsi="Segoe UI" w:cs="Segoe UI"/>
                <w:sz w:val="16"/>
                <w:szCs w:val="20"/>
              </w:rPr>
            </w:pPr>
          </w:p>
        </w:tc>
        <w:tc>
          <w:tcPr>
            <w:tcW w:w="1796" w:type="dxa"/>
          </w:tcPr>
          <w:p w:rsidRPr="00974C7D" w:rsidR="00B16E81" w:rsidP="009847EF" w:rsidRDefault="00B16E81" w14:paraId="310FB92A" w14:textId="77777777">
            <w:pPr>
              <w:spacing w:before="60" w:after="60"/>
              <w:rPr>
                <w:rFonts w:ascii="Segoe UI" w:hAnsi="Segoe UI" w:cs="Segoe UI"/>
                <w:sz w:val="16"/>
                <w:szCs w:val="20"/>
              </w:rPr>
            </w:pPr>
          </w:p>
        </w:tc>
        <w:tc>
          <w:tcPr>
            <w:tcW w:w="2426" w:type="dxa"/>
          </w:tcPr>
          <w:p w:rsidRPr="00974C7D" w:rsidR="00B16E81" w:rsidP="009847EF" w:rsidRDefault="00B16E81" w14:paraId="433F5B85" w14:textId="77777777">
            <w:pPr>
              <w:spacing w:before="60" w:after="60"/>
              <w:rPr>
                <w:rFonts w:ascii="Segoe UI" w:hAnsi="Segoe UI" w:cs="Segoe UI"/>
                <w:sz w:val="16"/>
                <w:szCs w:val="20"/>
              </w:rPr>
            </w:pPr>
          </w:p>
        </w:tc>
      </w:tr>
      <w:tr w:rsidRPr="00195B36" w:rsidR="00B16E81" w:rsidTr="15EC9F84" w14:paraId="13BE67A0" w14:textId="77777777">
        <w:trPr>
          <w:cnfStyle w:val="000000100000" w:firstRow="0" w:lastRow="0" w:firstColumn="0" w:lastColumn="0" w:oddVBand="0" w:evenVBand="0" w:oddHBand="1" w:evenHBand="0" w:firstRowFirstColumn="0" w:firstRowLastColumn="0" w:lastRowFirstColumn="0" w:lastRowLastColumn="0"/>
          <w:trHeight w:val="720"/>
        </w:trPr>
        <w:tc>
          <w:tcPr>
            <w:tcW w:w="5220" w:type="dxa"/>
          </w:tcPr>
          <w:p w:rsidRPr="00974C7D" w:rsidR="00B16E81" w:rsidP="009847EF" w:rsidRDefault="00B16E81" w14:paraId="4CF79B6D" w14:textId="77777777">
            <w:pPr>
              <w:tabs>
                <w:tab w:val="left" w:pos="720"/>
              </w:tabs>
              <w:rPr>
                <w:rFonts w:eastAsia="Times New Roman" w:cs="Segoe UI"/>
                <w:b/>
                <w:color w:val="000000"/>
              </w:rPr>
            </w:pPr>
          </w:p>
        </w:tc>
        <w:tc>
          <w:tcPr>
            <w:tcW w:w="1624" w:type="dxa"/>
          </w:tcPr>
          <w:p w:rsidRPr="00974C7D" w:rsidR="00B16E81" w:rsidP="009847EF" w:rsidRDefault="00B16E81" w14:paraId="521279F1" w14:textId="77777777">
            <w:pPr>
              <w:spacing w:before="60" w:after="60"/>
              <w:rPr>
                <w:rFonts w:cs="Segoe UI"/>
                <w:sz w:val="16"/>
                <w:szCs w:val="20"/>
              </w:rPr>
            </w:pPr>
          </w:p>
        </w:tc>
        <w:tc>
          <w:tcPr>
            <w:tcW w:w="1796" w:type="dxa"/>
          </w:tcPr>
          <w:p w:rsidRPr="00974C7D" w:rsidR="00B16E81" w:rsidP="009847EF" w:rsidRDefault="00B16E81" w14:paraId="29DCE81F" w14:textId="77777777">
            <w:pPr>
              <w:spacing w:before="60" w:after="60"/>
              <w:rPr>
                <w:rFonts w:cs="Segoe UI"/>
                <w:sz w:val="16"/>
                <w:szCs w:val="20"/>
              </w:rPr>
            </w:pPr>
          </w:p>
        </w:tc>
        <w:tc>
          <w:tcPr>
            <w:tcW w:w="2426" w:type="dxa"/>
          </w:tcPr>
          <w:p w:rsidRPr="00974C7D" w:rsidR="00B16E81" w:rsidP="009847EF" w:rsidRDefault="00B16E81" w14:paraId="1AC1B160" w14:textId="77777777">
            <w:pPr>
              <w:spacing w:before="60" w:after="60"/>
              <w:rPr>
                <w:rFonts w:cs="Segoe UI"/>
                <w:sz w:val="16"/>
                <w:szCs w:val="20"/>
              </w:rPr>
            </w:pPr>
          </w:p>
        </w:tc>
      </w:tr>
      <w:tr w:rsidRPr="00195B36" w:rsidR="00B16E81" w:rsidTr="15EC9F84" w14:paraId="7584ECFD" w14:textId="77777777">
        <w:trPr>
          <w:cnfStyle w:val="000000010000" w:firstRow="0" w:lastRow="0" w:firstColumn="0" w:lastColumn="0" w:oddVBand="0" w:evenVBand="0" w:oddHBand="0" w:evenHBand="1" w:firstRowFirstColumn="0" w:firstRowLastColumn="0" w:lastRowFirstColumn="0" w:lastRowLastColumn="0"/>
          <w:trHeight w:val="720"/>
        </w:trPr>
        <w:tc>
          <w:tcPr>
            <w:tcW w:w="5220" w:type="dxa"/>
          </w:tcPr>
          <w:p w:rsidRPr="00974C7D" w:rsidR="00B16E81" w:rsidP="009847EF" w:rsidRDefault="00B16E81" w14:paraId="0A9A1E00" w14:textId="77777777">
            <w:pPr>
              <w:tabs>
                <w:tab w:val="left" w:pos="720"/>
              </w:tabs>
              <w:rPr>
                <w:rFonts w:eastAsia="Times New Roman" w:cs="Segoe UI"/>
                <w:b/>
                <w:color w:val="000000"/>
              </w:rPr>
            </w:pPr>
          </w:p>
        </w:tc>
        <w:tc>
          <w:tcPr>
            <w:tcW w:w="1624" w:type="dxa"/>
          </w:tcPr>
          <w:p w:rsidRPr="00974C7D" w:rsidR="00B16E81" w:rsidP="009847EF" w:rsidRDefault="00B16E81" w14:paraId="557D944E" w14:textId="77777777">
            <w:pPr>
              <w:spacing w:before="60" w:after="60"/>
              <w:rPr>
                <w:rFonts w:cs="Segoe UI"/>
                <w:sz w:val="16"/>
                <w:szCs w:val="20"/>
              </w:rPr>
            </w:pPr>
          </w:p>
        </w:tc>
        <w:tc>
          <w:tcPr>
            <w:tcW w:w="1796" w:type="dxa"/>
          </w:tcPr>
          <w:p w:rsidRPr="00974C7D" w:rsidR="00B16E81" w:rsidP="009847EF" w:rsidRDefault="00B16E81" w14:paraId="4DAF57EA" w14:textId="77777777">
            <w:pPr>
              <w:spacing w:before="60" w:after="60"/>
              <w:rPr>
                <w:rFonts w:cs="Segoe UI"/>
                <w:sz w:val="16"/>
                <w:szCs w:val="20"/>
              </w:rPr>
            </w:pPr>
          </w:p>
        </w:tc>
        <w:tc>
          <w:tcPr>
            <w:tcW w:w="2426" w:type="dxa"/>
          </w:tcPr>
          <w:p w:rsidRPr="00974C7D" w:rsidR="00B16E81" w:rsidP="009847EF" w:rsidRDefault="00B16E81" w14:paraId="5ACC9535" w14:textId="77777777">
            <w:pPr>
              <w:spacing w:before="60" w:after="60"/>
              <w:rPr>
                <w:rFonts w:cs="Segoe UI"/>
                <w:sz w:val="16"/>
                <w:szCs w:val="20"/>
              </w:rPr>
            </w:pPr>
          </w:p>
        </w:tc>
      </w:tr>
    </w:tbl>
    <w:p w:rsidRPr="00B16E81" w:rsidR="00B16E81" w:rsidP="00B16E81" w:rsidRDefault="00B16E81" w14:paraId="2E4756EB" w14:textId="77777777">
      <w:pPr>
        <w:pStyle w:val="Heading1"/>
        <w:rPr>
          <w:sz w:val="22"/>
        </w:rPr>
      </w:pPr>
    </w:p>
    <w:p w:rsidR="004B0C22" w:rsidRDefault="004B0C22" w14:paraId="055AF50D" w14:textId="77777777">
      <w:pPr>
        <w:spacing w:before="0" w:after="200" w:line="276" w:lineRule="auto"/>
        <w:rPr>
          <w:rFonts w:cs="Segoe UI"/>
          <w:b/>
          <w:color w:val="0057AD"/>
          <w:sz w:val="32"/>
        </w:rPr>
      </w:pPr>
      <w:r>
        <w:br w:type="page"/>
      </w:r>
    </w:p>
    <w:p w:rsidRPr="005C00D8" w:rsidR="004B0C22" w:rsidP="004B0C22" w:rsidRDefault="004B0C22" w14:paraId="1186E08E" w14:textId="77777777">
      <w:pPr>
        <w:pStyle w:val="Heading1"/>
        <w:spacing w:beforeAutospacing="1" w:afterAutospacing="1" w:line="240" w:lineRule="atLeast"/>
        <w:rPr>
          <w:i/>
          <w:color w:val="000000" w:themeColor="text1"/>
          <w:sz w:val="20"/>
          <w:szCs w:val="20"/>
        </w:rPr>
      </w:pPr>
      <w:r w:rsidRPr="005C00D8">
        <w:rPr>
          <w:i/>
          <w:color w:val="000000" w:themeColor="text1"/>
          <w:sz w:val="20"/>
          <w:szCs w:val="20"/>
        </w:rPr>
        <w:t>The information provided in this SAMPLE Policy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rsidRPr="002E2753" w:rsidR="00B16E81" w:rsidP="00B16E81" w:rsidRDefault="00B16E81" w14:paraId="0784A4D8" w14:textId="4208128D">
      <w:pPr>
        <w:pStyle w:val="Heading1"/>
        <w:rPr>
          <w:color w:val="1357AE"/>
        </w:rPr>
      </w:pPr>
      <w:r w:rsidRPr="0E0A3830">
        <w:rPr>
          <w:color w:val="1357AE"/>
        </w:rPr>
        <w:t>Sample</w:t>
      </w:r>
      <w:r w:rsidRPr="0E0A3830" w:rsidR="002E2753">
        <w:rPr>
          <w:color w:val="1357AE"/>
        </w:rPr>
        <w:t xml:space="preserve"> – L</w:t>
      </w:r>
      <w:r w:rsidRPr="0E0A3830">
        <w:rPr>
          <w:color w:val="1357AE"/>
        </w:rPr>
        <w:t>icensing Log</w:t>
      </w:r>
    </w:p>
    <w:p w:rsidR="65C2EED8" w:rsidP="0E0A3830" w:rsidRDefault="65C2EED8" w14:paraId="23AA02CB" w14:textId="56400551">
      <w:pPr>
        <w:ind w:left="360"/>
      </w:pPr>
      <w:r>
        <w:t>This sample is designed to help you develop the plans and procedures which demonstrate that your business meets or exceeds the ALTA Best Practices 3.5. It is intended to be used as a starting point and should be customized to suit the specific needs of your title agency.</w:t>
      </w:r>
    </w:p>
    <w:tbl>
      <w:tblPr>
        <w:tblStyle w:val="ImagePackageBranding"/>
        <w:tblW w:w="11070" w:type="dxa"/>
        <w:tblBorders>
          <w:top w:val="single" w:color="0057AD" w:sz="4" w:space="0"/>
          <w:left w:val="single" w:color="0057AD" w:sz="4" w:space="0"/>
          <w:bottom w:val="single" w:color="0057AD" w:sz="4" w:space="0"/>
          <w:right w:val="single" w:color="0057AD" w:sz="4" w:space="0"/>
          <w:insideH w:val="single" w:color="0057AD" w:sz="4" w:space="0"/>
          <w:insideV w:val="single" w:color="0057AD" w:sz="4" w:space="0"/>
        </w:tblBorders>
        <w:tblLayout w:type="fixed"/>
        <w:tblLook w:val="04A0" w:firstRow="1" w:lastRow="0" w:firstColumn="1" w:lastColumn="0" w:noHBand="0" w:noVBand="1"/>
      </w:tblPr>
      <w:tblGrid>
        <w:gridCol w:w="5850"/>
        <w:gridCol w:w="2340"/>
        <w:gridCol w:w="2880"/>
      </w:tblGrid>
      <w:tr w:rsidRPr="00195B36" w:rsidR="00B16E81" w:rsidTr="009847EF" w14:paraId="7C3B9443" w14:textId="77777777">
        <w:trPr>
          <w:cnfStyle w:val="100000000000" w:firstRow="1" w:lastRow="0" w:firstColumn="0" w:lastColumn="0" w:oddVBand="0" w:evenVBand="0" w:oddHBand="0" w:evenHBand="0" w:firstRowFirstColumn="0" w:firstRowLastColumn="0" w:lastRowFirstColumn="0" w:lastRowLastColumn="0"/>
          <w:trHeight w:val="317"/>
        </w:trPr>
        <w:tc>
          <w:tcPr>
            <w:tcW w:w="5850" w:type="dxa"/>
            <w:shd w:val="clear" w:color="auto" w:fill="004B96"/>
          </w:tcPr>
          <w:p w:rsidR="00B16E81" w:rsidP="009847EF" w:rsidRDefault="00B16E81" w14:paraId="06B49A8F" w14:textId="77777777">
            <w:pPr>
              <w:spacing w:before="80" w:after="80"/>
              <w:rPr>
                <w:rFonts w:ascii="Arial Narrow" w:hAnsi="Arial Narrow" w:cs="Segoe UI"/>
                <w:b w:val="0"/>
                <w:bCs/>
                <w:color w:val="FFFFFF"/>
                <w:sz w:val="24"/>
              </w:rPr>
            </w:pPr>
            <w:r>
              <w:rPr>
                <w:rFonts w:ascii="Arial Narrow" w:hAnsi="Arial Narrow" w:cs="Segoe UI"/>
                <w:b w:val="0"/>
                <w:bCs/>
                <w:color w:val="FFFFFF"/>
                <w:sz w:val="24"/>
              </w:rPr>
              <w:t>LIST OF AGENCY EMPLOYEES</w:t>
            </w:r>
          </w:p>
          <w:p w:rsidRPr="00195B36" w:rsidR="00B16E81" w:rsidP="009847EF" w:rsidRDefault="00B16E81" w14:paraId="599A1A3E" w14:textId="77777777">
            <w:pPr>
              <w:spacing w:before="80" w:after="80"/>
              <w:rPr>
                <w:rFonts w:ascii="Arial Narrow" w:hAnsi="Arial Narrow" w:cs="Segoe UI"/>
                <w:b w:val="0"/>
                <w:bCs/>
                <w:color w:val="FFFFFF"/>
                <w:sz w:val="24"/>
              </w:rPr>
            </w:pPr>
            <w:r>
              <w:rPr>
                <w:rFonts w:ascii="Arial Narrow" w:hAnsi="Arial Narrow" w:cs="Segoe UI"/>
                <w:b w:val="0"/>
                <w:bCs/>
                <w:color w:val="FFFFFF"/>
                <w:sz w:val="24"/>
              </w:rPr>
              <w:t>(THAT NEED TO BE LICENSED)</w:t>
            </w:r>
          </w:p>
        </w:tc>
        <w:tc>
          <w:tcPr>
            <w:tcW w:w="2340" w:type="dxa"/>
            <w:shd w:val="clear" w:color="auto" w:fill="004B96"/>
          </w:tcPr>
          <w:p w:rsidRPr="00195B36" w:rsidR="00B16E81" w:rsidP="009847EF" w:rsidRDefault="00B16E81" w14:paraId="07EDA281" w14:textId="77777777">
            <w:pPr>
              <w:spacing w:before="80" w:after="80"/>
              <w:ind w:left="19"/>
              <w:rPr>
                <w:rFonts w:ascii="Arial Narrow" w:hAnsi="Arial Narrow" w:cs="Segoe UI"/>
                <w:b w:val="0"/>
                <w:bCs/>
                <w:color w:val="FFFFFF"/>
                <w:sz w:val="24"/>
              </w:rPr>
            </w:pPr>
            <w:r>
              <w:rPr>
                <w:rFonts w:ascii="Arial Narrow" w:hAnsi="Arial Narrow" w:cs="Segoe UI"/>
                <w:b w:val="0"/>
                <w:bCs/>
                <w:color w:val="FFFFFF"/>
                <w:sz w:val="24"/>
              </w:rPr>
              <w:t>LICENSE NUMBER</w:t>
            </w:r>
          </w:p>
        </w:tc>
        <w:tc>
          <w:tcPr>
            <w:tcW w:w="2880" w:type="dxa"/>
            <w:shd w:val="clear" w:color="auto" w:fill="004B96"/>
          </w:tcPr>
          <w:p w:rsidR="00B16E81" w:rsidP="009847EF" w:rsidRDefault="00B16E81" w14:paraId="427FEA82" w14:textId="77777777">
            <w:pPr>
              <w:spacing w:before="80" w:after="80"/>
              <w:ind w:left="19"/>
              <w:rPr>
                <w:rFonts w:ascii="Arial Narrow" w:hAnsi="Arial Narrow" w:cs="Segoe UI"/>
                <w:b w:val="0"/>
                <w:bCs/>
                <w:color w:val="FFFFFF"/>
                <w:sz w:val="24"/>
              </w:rPr>
            </w:pPr>
            <w:r>
              <w:rPr>
                <w:rFonts w:ascii="Arial Narrow" w:hAnsi="Arial Narrow" w:cs="Segoe UI"/>
                <w:b w:val="0"/>
                <w:bCs/>
                <w:color w:val="FFFFFF"/>
                <w:sz w:val="24"/>
              </w:rPr>
              <w:t>LICENSE</w:t>
            </w:r>
          </w:p>
          <w:p w:rsidRPr="00195B36" w:rsidR="00B16E81" w:rsidP="009847EF" w:rsidRDefault="00B16E81" w14:paraId="4054472E" w14:textId="77777777">
            <w:pPr>
              <w:spacing w:before="80" w:after="80"/>
              <w:ind w:left="19"/>
              <w:rPr>
                <w:rFonts w:ascii="Arial Narrow" w:hAnsi="Arial Narrow" w:cs="Segoe UI"/>
                <w:b w:val="0"/>
                <w:bCs/>
                <w:color w:val="FFFFFF"/>
                <w:sz w:val="24"/>
              </w:rPr>
            </w:pPr>
            <w:r>
              <w:rPr>
                <w:rFonts w:ascii="Arial Narrow" w:hAnsi="Arial Narrow" w:cs="Segoe UI"/>
                <w:b w:val="0"/>
                <w:bCs/>
                <w:color w:val="FFFFFF"/>
                <w:sz w:val="24"/>
              </w:rPr>
              <w:t>EXPIRATION DATE</w:t>
            </w:r>
          </w:p>
        </w:tc>
      </w:tr>
      <w:tr w:rsidRPr="00195B36" w:rsidR="00B16E81" w:rsidTr="009847EF" w14:paraId="53860D78" w14:textId="77777777">
        <w:trPr>
          <w:cnfStyle w:val="000000100000" w:firstRow="0" w:lastRow="0" w:firstColumn="0" w:lastColumn="0" w:oddVBand="0" w:evenVBand="0" w:oddHBand="1" w:evenHBand="0" w:firstRowFirstColumn="0" w:firstRowLastColumn="0" w:lastRowFirstColumn="0" w:lastRowLastColumn="0"/>
          <w:trHeight w:val="576"/>
        </w:trPr>
        <w:tc>
          <w:tcPr>
            <w:tcW w:w="5850" w:type="dxa"/>
          </w:tcPr>
          <w:p w:rsidRPr="00974C7D" w:rsidR="00B16E81" w:rsidP="009847EF" w:rsidRDefault="00B16E81" w14:paraId="14B3C567" w14:textId="77777777">
            <w:pPr>
              <w:rPr>
                <w:rFonts w:ascii="Segoe UI" w:hAnsi="Segoe UI" w:cs="Segoe UI"/>
              </w:rPr>
            </w:pPr>
          </w:p>
        </w:tc>
        <w:tc>
          <w:tcPr>
            <w:tcW w:w="2340" w:type="dxa"/>
          </w:tcPr>
          <w:p w:rsidRPr="00974C7D" w:rsidR="00B16E81" w:rsidP="009847EF" w:rsidRDefault="00B16E81" w14:paraId="4FA8CC05" w14:textId="77777777">
            <w:pPr>
              <w:rPr>
                <w:rFonts w:ascii="Segoe UI" w:hAnsi="Segoe UI" w:cs="Segoe UI"/>
                <w:sz w:val="16"/>
                <w:szCs w:val="20"/>
              </w:rPr>
            </w:pPr>
          </w:p>
        </w:tc>
        <w:tc>
          <w:tcPr>
            <w:tcW w:w="2880" w:type="dxa"/>
          </w:tcPr>
          <w:p w:rsidRPr="00974C7D" w:rsidR="00B16E81" w:rsidP="009847EF" w:rsidRDefault="00B16E81" w14:paraId="19A7C039" w14:textId="77777777">
            <w:pPr>
              <w:rPr>
                <w:rFonts w:ascii="Segoe UI" w:hAnsi="Segoe UI" w:cs="Segoe UI"/>
                <w:sz w:val="16"/>
                <w:szCs w:val="20"/>
              </w:rPr>
            </w:pPr>
          </w:p>
        </w:tc>
      </w:tr>
      <w:tr w:rsidRPr="00195B36" w:rsidR="00B16E81" w:rsidTr="009847EF" w14:paraId="47895B58" w14:textId="77777777">
        <w:trPr>
          <w:cnfStyle w:val="000000010000" w:firstRow="0" w:lastRow="0" w:firstColumn="0" w:lastColumn="0" w:oddVBand="0" w:evenVBand="0" w:oddHBand="0" w:evenHBand="1" w:firstRowFirstColumn="0" w:firstRowLastColumn="0" w:lastRowFirstColumn="0" w:lastRowLastColumn="0"/>
          <w:trHeight w:val="576"/>
        </w:trPr>
        <w:tc>
          <w:tcPr>
            <w:tcW w:w="5850" w:type="dxa"/>
            <w:vAlign w:val="center"/>
          </w:tcPr>
          <w:p w:rsidRPr="00974C7D" w:rsidR="00B16E81" w:rsidP="009847EF" w:rsidRDefault="00B16E81" w14:paraId="58BF885D" w14:textId="77777777">
            <w:pPr>
              <w:rPr>
                <w:rFonts w:ascii="Segoe UI" w:hAnsi="Segoe UI" w:cs="Segoe UI"/>
              </w:rPr>
            </w:pPr>
          </w:p>
        </w:tc>
        <w:tc>
          <w:tcPr>
            <w:tcW w:w="2340" w:type="dxa"/>
            <w:vAlign w:val="center"/>
          </w:tcPr>
          <w:p w:rsidRPr="00974C7D" w:rsidR="00B16E81" w:rsidP="009847EF" w:rsidRDefault="00B16E81" w14:paraId="46DF3479" w14:textId="77777777">
            <w:pPr>
              <w:rPr>
                <w:rFonts w:ascii="Segoe UI" w:hAnsi="Segoe UI" w:cs="Segoe UI"/>
                <w:sz w:val="16"/>
                <w:szCs w:val="20"/>
              </w:rPr>
            </w:pPr>
          </w:p>
        </w:tc>
        <w:tc>
          <w:tcPr>
            <w:tcW w:w="2880" w:type="dxa"/>
            <w:vAlign w:val="center"/>
          </w:tcPr>
          <w:p w:rsidRPr="00974C7D" w:rsidR="00B16E81" w:rsidP="009847EF" w:rsidRDefault="00B16E81" w14:paraId="7BECD3E1" w14:textId="77777777">
            <w:pPr>
              <w:rPr>
                <w:rFonts w:ascii="Segoe UI" w:hAnsi="Segoe UI" w:cs="Segoe UI"/>
                <w:sz w:val="16"/>
                <w:szCs w:val="20"/>
              </w:rPr>
            </w:pPr>
          </w:p>
        </w:tc>
      </w:tr>
    </w:tbl>
    <w:p w:rsidR="00F6572D" w:rsidP="00584790" w:rsidRDefault="00F6572D" w14:paraId="32905A36" w14:textId="66E1A81A">
      <w:pPr>
        <w:spacing w:after="0"/>
        <w:rPr>
          <w:rFonts w:cs="Segoe UI"/>
          <w:b/>
          <w:bCs/>
          <w:sz w:val="32"/>
          <w:szCs w:val="32"/>
        </w:rPr>
      </w:pPr>
    </w:p>
    <w:p w:rsidR="004B0C22" w:rsidRDefault="004B0C22" w14:paraId="57A38048" w14:textId="77777777">
      <w:pPr>
        <w:spacing w:before="0" w:after="200" w:line="276" w:lineRule="auto"/>
        <w:rPr>
          <w:rFonts w:cs="Segoe UI"/>
          <w:b/>
          <w:i/>
          <w:iCs/>
          <w:sz w:val="24"/>
          <w:szCs w:val="24"/>
        </w:rPr>
      </w:pPr>
      <w:r>
        <w:rPr>
          <w:i/>
          <w:iCs/>
          <w:sz w:val="24"/>
          <w:szCs w:val="24"/>
        </w:rPr>
        <w:br w:type="page"/>
      </w:r>
    </w:p>
    <w:p w:rsidR="00F6572D" w:rsidP="0E0A3830" w:rsidRDefault="00F6572D" w14:paraId="1FAD646E" w14:textId="7B2A1AA0">
      <w:pPr>
        <w:pStyle w:val="Heading1"/>
        <w:keepNext/>
        <w:widowControl w:val="0"/>
        <w:jc w:val="center"/>
        <w:rPr>
          <w:i/>
          <w:iCs/>
          <w:color w:val="auto"/>
          <w:sz w:val="24"/>
          <w:szCs w:val="24"/>
        </w:rPr>
      </w:pPr>
      <w:r w:rsidRPr="0E0A3830">
        <w:rPr>
          <w:i/>
          <w:iCs/>
          <w:color w:val="auto"/>
          <w:sz w:val="24"/>
          <w:szCs w:val="24"/>
        </w:rPr>
        <w:t>If your state is not listed below, please contact your FNF Agency Representative, Account Manager or Agency Manager for specific state details – this information is supplied as a guide and not considered legal advice.  Please contact your State’s Department of Insurance or other governing body for additional requirements.</w:t>
      </w:r>
    </w:p>
    <w:p w:rsidRPr="00A56626" w:rsidR="00B16E81" w:rsidP="00DA1F47" w:rsidRDefault="00473FD6" w14:paraId="3328BD59" w14:textId="363DBE13">
      <w:pPr>
        <w:spacing w:before="100" w:beforeAutospacing="1" w:after="100" w:afterAutospacing="1" w:line="240" w:lineRule="atLeast"/>
        <w:rPr>
          <w:rFonts w:eastAsia="Times New Roman" w:cs="Segoe UI"/>
          <w:b/>
          <w:bCs/>
          <w:color w:val="1357AE"/>
          <w:sz w:val="32"/>
          <w:szCs w:val="32"/>
        </w:rPr>
      </w:pPr>
      <w:r w:rsidRPr="00A56626">
        <w:rPr>
          <w:rFonts w:eastAsia="Times New Roman" w:cs="Segoe UI"/>
          <w:b/>
          <w:bCs/>
          <w:color w:val="1357AE"/>
          <w:sz w:val="32"/>
          <w:szCs w:val="32"/>
        </w:rPr>
        <w:t>State Websites for Business, Title, and Escrow License Re</w:t>
      </w:r>
      <w:r w:rsidRPr="00A56626" w:rsidR="00777DF7">
        <w:rPr>
          <w:rFonts w:eastAsia="Times New Roman" w:cs="Segoe UI"/>
          <w:b/>
          <w:bCs/>
          <w:color w:val="1357AE"/>
          <w:sz w:val="32"/>
          <w:szCs w:val="32"/>
        </w:rPr>
        <w:t>quirements</w:t>
      </w:r>
    </w:p>
    <w:tbl>
      <w:tblPr>
        <w:tblStyle w:val="TableGrid"/>
        <w:tblW w:w="0" w:type="auto"/>
        <w:tblLayout w:type="fixed"/>
        <w:tblLook w:val="06A0" w:firstRow="1" w:lastRow="0" w:firstColumn="1" w:lastColumn="0" w:noHBand="1" w:noVBand="1"/>
      </w:tblPr>
      <w:tblGrid>
        <w:gridCol w:w="1425"/>
        <w:gridCol w:w="2880"/>
        <w:gridCol w:w="3780"/>
        <w:gridCol w:w="2700"/>
      </w:tblGrid>
      <w:tr w:rsidRPr="00A56626" w:rsidR="00A56626" w:rsidTr="00A56626" w14:paraId="59EFED2E" w14:textId="77777777">
        <w:tc>
          <w:tcPr>
            <w:tcW w:w="1425" w:type="dxa"/>
            <w:shd w:val="clear" w:color="auto" w:fill="1357AE"/>
          </w:tcPr>
          <w:p w:rsidRPr="00A56626" w:rsidR="15EC9F84" w:rsidP="15EC9F84" w:rsidRDefault="15EC9F84" w14:paraId="39C8C362" w14:textId="44DC9E5E">
            <w:pPr>
              <w:rPr>
                <w:rFonts w:ascii="Arial" w:hAnsi="Arial" w:eastAsia="Times New Roman" w:cs="Arial"/>
                <w:b/>
                <w:bCs/>
                <w:color w:val="FFFFFF" w:themeColor="background1"/>
                <w:szCs w:val="20"/>
              </w:rPr>
            </w:pPr>
          </w:p>
        </w:tc>
        <w:tc>
          <w:tcPr>
            <w:tcW w:w="2880" w:type="dxa"/>
            <w:shd w:val="clear" w:color="auto" w:fill="1357AE"/>
          </w:tcPr>
          <w:p w:rsidRPr="00A56626" w:rsidR="15EC9F84" w:rsidP="00DA1F47" w:rsidRDefault="15EC9F84" w14:paraId="73FD04AD" w14:textId="14D732DE">
            <w:pPr>
              <w:ind w:firstLine="90"/>
              <w:rPr>
                <w:rFonts w:ascii="Arial" w:hAnsi="Arial" w:eastAsia="Times New Roman" w:cs="Arial"/>
                <w:b/>
                <w:bCs/>
                <w:color w:val="FFFFFF" w:themeColor="background1"/>
                <w:szCs w:val="20"/>
              </w:rPr>
            </w:pPr>
            <w:r w:rsidRPr="00A56626">
              <w:rPr>
                <w:rFonts w:ascii="Arial" w:hAnsi="Arial" w:eastAsia="Times New Roman" w:cs="Arial"/>
                <w:b/>
                <w:bCs/>
                <w:color w:val="FFFFFF" w:themeColor="background1"/>
                <w:szCs w:val="20"/>
              </w:rPr>
              <w:t>Business License</w:t>
            </w:r>
          </w:p>
        </w:tc>
        <w:tc>
          <w:tcPr>
            <w:tcW w:w="3780" w:type="dxa"/>
            <w:shd w:val="clear" w:color="auto" w:fill="1357AE"/>
          </w:tcPr>
          <w:p w:rsidRPr="00A56626" w:rsidR="15EC9F84" w:rsidP="15EC9F84" w:rsidRDefault="15EC9F84" w14:paraId="1A597404" w14:textId="3BD58EF4">
            <w:pPr>
              <w:rPr>
                <w:rFonts w:ascii="Arial" w:hAnsi="Arial" w:eastAsia="Times New Roman" w:cs="Arial"/>
                <w:b/>
                <w:bCs/>
                <w:color w:val="FFFFFF" w:themeColor="background1"/>
                <w:szCs w:val="20"/>
              </w:rPr>
            </w:pPr>
            <w:r w:rsidRPr="00A56626">
              <w:rPr>
                <w:rFonts w:ascii="Arial" w:hAnsi="Arial" w:eastAsia="Times New Roman" w:cs="Arial"/>
                <w:b/>
                <w:bCs/>
                <w:color w:val="FFFFFF" w:themeColor="background1"/>
                <w:szCs w:val="20"/>
              </w:rPr>
              <w:t>Title License</w:t>
            </w:r>
          </w:p>
        </w:tc>
        <w:tc>
          <w:tcPr>
            <w:tcW w:w="2700" w:type="dxa"/>
            <w:shd w:val="clear" w:color="auto" w:fill="1357AE"/>
          </w:tcPr>
          <w:p w:rsidRPr="00A56626" w:rsidR="174E2671" w:rsidP="15EC9F84" w:rsidRDefault="174E2671" w14:paraId="1FE405DC" w14:textId="7E87F763">
            <w:pPr>
              <w:rPr>
                <w:rFonts w:ascii="Arial" w:hAnsi="Arial" w:eastAsia="Times New Roman" w:cs="Arial"/>
                <w:b/>
                <w:bCs/>
                <w:color w:val="FFFFFF" w:themeColor="background1"/>
                <w:szCs w:val="20"/>
              </w:rPr>
            </w:pPr>
            <w:r w:rsidRPr="00A56626">
              <w:rPr>
                <w:rFonts w:ascii="Arial" w:hAnsi="Arial" w:eastAsia="Times New Roman" w:cs="Arial"/>
                <w:b/>
                <w:bCs/>
                <w:color w:val="FFFFFF" w:themeColor="background1"/>
                <w:szCs w:val="20"/>
              </w:rPr>
              <w:t>Escrow License</w:t>
            </w:r>
          </w:p>
        </w:tc>
      </w:tr>
      <w:tr w:rsidR="15EC9F84" w:rsidTr="00DA1F47" w14:paraId="6F75701A" w14:textId="77777777">
        <w:tc>
          <w:tcPr>
            <w:tcW w:w="1425" w:type="dxa"/>
          </w:tcPr>
          <w:p w:rsidR="15EC9F84" w:rsidP="15EC9F84" w:rsidRDefault="15EC9F84" w14:paraId="0E99D81F" w14:textId="29300CDC">
            <w:pPr>
              <w:rPr>
                <w:rFonts w:ascii="Arial" w:hAnsi="Arial" w:eastAsia="Times New Roman" w:cs="Arial"/>
                <w:b/>
                <w:bCs/>
                <w:color w:val="000000" w:themeColor="text1"/>
                <w:szCs w:val="20"/>
              </w:rPr>
            </w:pPr>
            <w:r w:rsidRPr="15EC9F84">
              <w:rPr>
                <w:rFonts w:ascii="Arial" w:hAnsi="Arial" w:eastAsia="Times New Roman" w:cs="Arial"/>
                <w:b/>
                <w:bCs/>
                <w:color w:val="000000" w:themeColor="text1"/>
                <w:szCs w:val="20"/>
              </w:rPr>
              <w:t>Alabama</w:t>
            </w:r>
          </w:p>
        </w:tc>
        <w:tc>
          <w:tcPr>
            <w:tcW w:w="2880" w:type="dxa"/>
          </w:tcPr>
          <w:p w:rsidR="5EF17219" w:rsidP="15EC9F84" w:rsidRDefault="006A40BE" w14:paraId="0CA844A2" w14:textId="38159AAB">
            <w:hyperlink w:history="1" r:id="rId9">
              <w:r w:rsidRPr="15EC9F84" w:rsidR="5EF17219">
                <w:rPr>
                  <w:rStyle w:val="Hyperlink"/>
                  <w:rFonts w:ascii="Arial" w:hAnsi="Arial" w:eastAsia="Arial" w:cs="Arial"/>
                  <w:szCs w:val="20"/>
                </w:rPr>
                <w:t>https://www.sos.alabama.gov/business-entities</w:t>
              </w:r>
            </w:hyperlink>
          </w:p>
        </w:tc>
        <w:tc>
          <w:tcPr>
            <w:tcW w:w="3780" w:type="dxa"/>
          </w:tcPr>
          <w:p w:rsidR="3BC56652" w:rsidP="15EC9F84" w:rsidRDefault="006A40BE" w14:paraId="00BD6582" w14:textId="64699DCE">
            <w:hyperlink w:history="1" r:id="rId10">
              <w:r w:rsidRPr="15EC9F84" w:rsidR="3BC56652">
                <w:rPr>
                  <w:rStyle w:val="Hyperlink"/>
                  <w:rFonts w:ascii="Arial" w:hAnsi="Arial" w:eastAsia="Arial" w:cs="Arial"/>
                  <w:szCs w:val="20"/>
                </w:rPr>
                <w:t>https://www.aldoi.gov/Licensing/TitleInsurance.aspx</w:t>
              </w:r>
            </w:hyperlink>
          </w:p>
        </w:tc>
        <w:tc>
          <w:tcPr>
            <w:tcW w:w="2700" w:type="dxa"/>
          </w:tcPr>
          <w:p w:rsidR="15EC9F84" w:rsidP="15EC9F84" w:rsidRDefault="15EC9F84" w14:paraId="6AD8FBF2" w14:textId="671E6E9F">
            <w:pPr>
              <w:rPr>
                <w:rFonts w:ascii="Arial" w:hAnsi="Arial" w:eastAsia="Arial" w:cs="Arial"/>
                <w:szCs w:val="20"/>
              </w:rPr>
            </w:pPr>
          </w:p>
        </w:tc>
      </w:tr>
      <w:tr w:rsidR="15EC9F84" w:rsidTr="00DA1F47" w14:paraId="12FABB21" w14:textId="77777777">
        <w:tc>
          <w:tcPr>
            <w:tcW w:w="1425" w:type="dxa"/>
          </w:tcPr>
          <w:p w:rsidR="15EC9F84" w:rsidP="15EC9F84" w:rsidRDefault="15EC9F84" w14:paraId="2FE3E197" w14:textId="09B6C267">
            <w:pPr>
              <w:rPr>
                <w:rFonts w:ascii="Arial" w:hAnsi="Arial" w:eastAsia="Times New Roman" w:cs="Arial"/>
                <w:b/>
                <w:bCs/>
                <w:color w:val="000000" w:themeColor="text1"/>
                <w:szCs w:val="20"/>
              </w:rPr>
            </w:pPr>
            <w:r w:rsidRPr="15EC9F84">
              <w:rPr>
                <w:rFonts w:ascii="Arial" w:hAnsi="Arial" w:eastAsia="Times New Roman" w:cs="Arial"/>
                <w:b/>
                <w:bCs/>
                <w:color w:val="000000" w:themeColor="text1"/>
                <w:szCs w:val="20"/>
              </w:rPr>
              <w:t>Alaska</w:t>
            </w:r>
          </w:p>
        </w:tc>
        <w:tc>
          <w:tcPr>
            <w:tcW w:w="2880" w:type="dxa"/>
          </w:tcPr>
          <w:p w:rsidR="15EC9F84" w:rsidP="15EC9F84" w:rsidRDefault="006A40BE" w14:paraId="2565038C" w14:textId="2B8F4CF4">
            <w:pPr>
              <w:rPr>
                <w:szCs w:val="20"/>
              </w:rPr>
            </w:pPr>
            <w:hyperlink w:history="1" r:id="rId11">
              <w:hyperlink w:history="1" r:id="rId12">
                <w:r w:rsidRPr="15EC9F84" w:rsidR="15EC9F84">
                  <w:rPr>
                    <w:rFonts w:ascii="Arial" w:hAnsi="Arial" w:eastAsia="Arial" w:cs="Arial"/>
                    <w:szCs w:val="20"/>
                  </w:rPr>
                  <w:t>https://www.commerce.alaska.gov/web/cbpl/BusinessLicensing.aspx</w:t>
                </w:r>
              </w:hyperlink>
            </w:hyperlink>
          </w:p>
        </w:tc>
        <w:tc>
          <w:tcPr>
            <w:tcW w:w="3780" w:type="dxa"/>
          </w:tcPr>
          <w:p w:rsidR="15EC9F84" w:rsidP="15EC9F84" w:rsidRDefault="006A40BE" w14:paraId="444B5AB3" w14:textId="2F26C714">
            <w:pPr>
              <w:rPr>
                <w:szCs w:val="20"/>
              </w:rPr>
            </w:pPr>
            <w:hyperlink w:history="1" r:id="rId13">
              <w:hyperlink w:history="1" r:id="rId14">
                <w:r w:rsidRPr="15EC9F84" w:rsidR="15EC9F84">
                  <w:rPr>
                    <w:rFonts w:ascii="Arial" w:hAnsi="Arial" w:eastAsia="Arial" w:cs="Arial"/>
                    <w:sz w:val="28"/>
                    <w:szCs w:val="28"/>
                  </w:rPr>
                  <w:t>https://www.commerce.alaska.gov/web/ins/Producers.aspx</w:t>
                </w:r>
              </w:hyperlink>
            </w:hyperlink>
          </w:p>
        </w:tc>
        <w:tc>
          <w:tcPr>
            <w:tcW w:w="2700" w:type="dxa"/>
          </w:tcPr>
          <w:p w:rsidR="15EC9F84" w:rsidP="15EC9F84" w:rsidRDefault="15EC9F84" w14:paraId="5EF4707D" w14:textId="6F6B91E8">
            <w:pPr>
              <w:rPr>
                <w:rFonts w:ascii="Arial" w:hAnsi="Arial" w:eastAsia="Arial" w:cs="Arial"/>
                <w:sz w:val="28"/>
                <w:szCs w:val="28"/>
              </w:rPr>
            </w:pPr>
          </w:p>
        </w:tc>
      </w:tr>
      <w:tr w:rsidR="15EC9F84" w:rsidTr="00DA1F47" w14:paraId="0AE3503B" w14:textId="77777777">
        <w:tc>
          <w:tcPr>
            <w:tcW w:w="1425" w:type="dxa"/>
          </w:tcPr>
          <w:p w:rsidR="4C6DA53F" w:rsidP="15EC9F84" w:rsidRDefault="4C6DA53F" w14:paraId="5FD18361" w14:textId="2B284A40">
            <w:pPr>
              <w:rPr>
                <w:rFonts w:ascii="Arial" w:hAnsi="Arial" w:eastAsia="Times New Roman" w:cs="Arial"/>
                <w:b/>
                <w:bCs/>
                <w:color w:val="000000" w:themeColor="text1"/>
                <w:szCs w:val="20"/>
              </w:rPr>
            </w:pPr>
            <w:r w:rsidRPr="15EC9F84">
              <w:rPr>
                <w:rFonts w:ascii="Arial" w:hAnsi="Arial" w:eastAsia="Times New Roman" w:cs="Arial"/>
                <w:b/>
                <w:bCs/>
                <w:color w:val="000000" w:themeColor="text1"/>
                <w:szCs w:val="20"/>
              </w:rPr>
              <w:t>Arizona</w:t>
            </w:r>
          </w:p>
        </w:tc>
        <w:tc>
          <w:tcPr>
            <w:tcW w:w="2880" w:type="dxa"/>
          </w:tcPr>
          <w:p w:rsidR="4C6DA53F" w:rsidP="15EC9F84" w:rsidRDefault="006A40BE" w14:paraId="5B3CED76" w14:textId="7D825514">
            <w:hyperlink w:history="1" r:id="rId15">
              <w:r w:rsidRPr="15EC9F84" w:rsidR="4C6DA53F">
                <w:rPr>
                  <w:rStyle w:val="Hyperlink"/>
                  <w:rFonts w:ascii="Arial" w:hAnsi="Arial" w:eastAsia="Arial" w:cs="Arial"/>
                  <w:szCs w:val="20"/>
                </w:rPr>
                <w:t>https://azcc.gov/corporations</w:t>
              </w:r>
            </w:hyperlink>
          </w:p>
        </w:tc>
        <w:tc>
          <w:tcPr>
            <w:tcW w:w="3780" w:type="dxa"/>
          </w:tcPr>
          <w:p w:rsidR="7BD495C6" w:rsidP="15EC9F84" w:rsidRDefault="006A40BE" w14:paraId="13D61A2B" w14:textId="07C7185A">
            <w:hyperlink w:history="1" r:id="rId16">
              <w:r w:rsidRPr="15EC9F84" w:rsidR="7BD495C6">
                <w:rPr>
                  <w:rStyle w:val="Hyperlink"/>
                  <w:rFonts w:ascii="Arial" w:hAnsi="Arial" w:eastAsia="Arial" w:cs="Arial"/>
                  <w:szCs w:val="20"/>
                </w:rPr>
                <w:t>https://difi.az.gov/producers/title-agent/title-agent-license-application</w:t>
              </w:r>
            </w:hyperlink>
          </w:p>
        </w:tc>
        <w:tc>
          <w:tcPr>
            <w:tcW w:w="2700" w:type="dxa"/>
          </w:tcPr>
          <w:p w:rsidR="2EBB6A5F" w:rsidP="15EC9F84" w:rsidRDefault="006A40BE" w14:paraId="46BFFCAF" w14:textId="2F9479BB">
            <w:hyperlink w:history="1" r:id="rId17">
              <w:r w:rsidRPr="15EC9F84" w:rsidR="2EBB6A5F">
                <w:rPr>
                  <w:rStyle w:val="Hyperlink"/>
                  <w:rFonts w:ascii="Arial" w:hAnsi="Arial" w:eastAsia="Arial" w:cs="Arial"/>
                  <w:szCs w:val="20"/>
                </w:rPr>
                <w:t>https://difi.az.gov/escrow-agents-dfi</w:t>
              </w:r>
            </w:hyperlink>
          </w:p>
        </w:tc>
      </w:tr>
      <w:tr w:rsidR="15EC9F84" w:rsidTr="00DA1F47" w14:paraId="2DE08FD9" w14:textId="77777777">
        <w:tc>
          <w:tcPr>
            <w:tcW w:w="1425" w:type="dxa"/>
          </w:tcPr>
          <w:p w:rsidR="1489DAE3" w:rsidP="15EC9F84" w:rsidRDefault="1489DAE3" w14:paraId="46D6DADD" w14:textId="5278932C">
            <w:pPr>
              <w:rPr>
                <w:rFonts w:ascii="Arial" w:hAnsi="Arial" w:eastAsia="Times New Roman" w:cs="Arial"/>
                <w:b/>
                <w:bCs/>
                <w:color w:val="000000" w:themeColor="text1"/>
                <w:szCs w:val="20"/>
              </w:rPr>
            </w:pPr>
            <w:r w:rsidRPr="15EC9F84">
              <w:rPr>
                <w:rFonts w:ascii="Arial" w:hAnsi="Arial" w:eastAsia="Times New Roman" w:cs="Arial"/>
                <w:b/>
                <w:bCs/>
                <w:color w:val="000000" w:themeColor="text1"/>
                <w:szCs w:val="20"/>
              </w:rPr>
              <w:t>Arkansas</w:t>
            </w:r>
          </w:p>
        </w:tc>
        <w:tc>
          <w:tcPr>
            <w:tcW w:w="2880" w:type="dxa"/>
          </w:tcPr>
          <w:p w:rsidR="1489DAE3" w:rsidP="15EC9F84" w:rsidRDefault="006A40BE" w14:paraId="7BE8564E" w14:textId="533689A1">
            <w:hyperlink w:history="1" r:id="rId18">
              <w:r w:rsidRPr="15EC9F84" w:rsidR="1489DAE3">
                <w:rPr>
                  <w:rStyle w:val="Hyperlink"/>
                  <w:rFonts w:ascii="Arial" w:hAnsi="Arial" w:eastAsia="Arial" w:cs="Arial"/>
                  <w:szCs w:val="20"/>
                </w:rPr>
                <w:t>https://www.sos.arkansas.gov/business-commercial-services-bcs</w:t>
              </w:r>
            </w:hyperlink>
          </w:p>
        </w:tc>
        <w:tc>
          <w:tcPr>
            <w:tcW w:w="3780" w:type="dxa"/>
          </w:tcPr>
          <w:p w:rsidR="1489DAE3" w:rsidP="15EC9F84" w:rsidRDefault="006A40BE" w14:paraId="05CEADA1" w14:textId="7D2FACEF">
            <w:hyperlink w:history="1" r:id="rId19">
              <w:r w:rsidRPr="15EC9F84" w:rsidR="1489DAE3">
                <w:rPr>
                  <w:rStyle w:val="Hyperlink"/>
                  <w:rFonts w:ascii="Arial" w:hAnsi="Arial" w:eastAsia="Arial" w:cs="Arial"/>
                  <w:szCs w:val="20"/>
                </w:rPr>
                <w:t>https://insurance.arkansas.gov/pages/industry-regulation/licensing/</w:t>
              </w:r>
            </w:hyperlink>
          </w:p>
        </w:tc>
        <w:tc>
          <w:tcPr>
            <w:tcW w:w="2700" w:type="dxa"/>
          </w:tcPr>
          <w:p w:rsidR="15EC9F84" w:rsidP="15EC9F84" w:rsidRDefault="15EC9F84" w14:paraId="6E784360" w14:textId="5C6078FE">
            <w:pPr>
              <w:rPr>
                <w:rFonts w:ascii="Arial" w:hAnsi="Arial" w:eastAsia="Times New Roman" w:cs="Arial"/>
                <w:b/>
                <w:bCs/>
                <w:color w:val="000000" w:themeColor="text1"/>
                <w:szCs w:val="20"/>
              </w:rPr>
            </w:pPr>
          </w:p>
        </w:tc>
      </w:tr>
      <w:tr w:rsidR="00777DF7" w:rsidTr="1374D870" w14:paraId="480BABB5" w14:textId="77777777">
        <w:tc>
          <w:tcPr>
            <w:tcW w:w="1425" w:type="dxa"/>
          </w:tcPr>
          <w:p w:rsidRPr="15EC9F84" w:rsidR="00777DF7" w:rsidP="15EC9F84" w:rsidRDefault="00A352BF" w14:paraId="3512CBF9" w14:textId="032710D1">
            <w:pPr>
              <w:rPr>
                <w:rFonts w:ascii="Arial" w:hAnsi="Arial" w:eastAsia="Times New Roman" w:cs="Arial"/>
                <w:b/>
                <w:bCs/>
                <w:color w:val="000000" w:themeColor="text1"/>
                <w:szCs w:val="20"/>
              </w:rPr>
            </w:pPr>
            <w:r>
              <w:rPr>
                <w:rFonts w:ascii="Arial" w:hAnsi="Arial" w:eastAsia="Times New Roman" w:cs="Arial"/>
                <w:b/>
                <w:bCs/>
                <w:color w:val="000000" w:themeColor="text1"/>
                <w:szCs w:val="20"/>
              </w:rPr>
              <w:t>California</w:t>
            </w:r>
          </w:p>
        </w:tc>
        <w:tc>
          <w:tcPr>
            <w:tcW w:w="2880" w:type="dxa"/>
          </w:tcPr>
          <w:p w:rsidR="00777DF7" w:rsidP="15EC9F84" w:rsidRDefault="006A40BE" w14:paraId="2D27D238" w14:textId="55D965CF">
            <w:hyperlink w:history="1" r:id="rId20">
              <w:r w:rsidRPr="00580132" w:rsidR="002B0F69">
                <w:rPr>
                  <w:rStyle w:val="Hyperlink"/>
                </w:rPr>
                <w:t>https://www.sos.ca.gov/business-programs</w:t>
              </w:r>
            </w:hyperlink>
          </w:p>
        </w:tc>
        <w:tc>
          <w:tcPr>
            <w:tcW w:w="3780" w:type="dxa"/>
          </w:tcPr>
          <w:p w:rsidR="00777DF7" w:rsidP="15EC9F84" w:rsidRDefault="00A352BF" w14:paraId="6BB8821C" w14:textId="6B8E408E">
            <w:r w:rsidRPr="00A352BF">
              <w:t>https://www.insurance.ca.gov/01-consumers/105-type/95-guides/03-res/Title-Insurance.cfm#whatisescrow</w:t>
            </w:r>
          </w:p>
        </w:tc>
        <w:tc>
          <w:tcPr>
            <w:tcW w:w="2700" w:type="dxa"/>
          </w:tcPr>
          <w:p w:rsidR="00777DF7" w:rsidP="15EC9F84" w:rsidRDefault="00777DF7" w14:paraId="20646F39" w14:textId="77777777">
            <w:pPr>
              <w:rPr>
                <w:rFonts w:ascii="Arial" w:hAnsi="Arial" w:eastAsia="Times New Roman" w:cs="Arial"/>
                <w:b/>
                <w:bCs/>
                <w:color w:val="000000" w:themeColor="text1"/>
                <w:szCs w:val="20"/>
              </w:rPr>
            </w:pPr>
          </w:p>
        </w:tc>
      </w:tr>
      <w:tr w:rsidR="002B0F69" w:rsidTr="1374D870" w14:paraId="31A14ED5" w14:textId="77777777">
        <w:tc>
          <w:tcPr>
            <w:tcW w:w="1425" w:type="dxa"/>
          </w:tcPr>
          <w:p w:rsidR="002B0F69" w:rsidP="15EC9F84" w:rsidRDefault="00606DAD" w14:paraId="698BD961" w14:textId="1E870688">
            <w:pPr>
              <w:rPr>
                <w:rFonts w:ascii="Arial" w:hAnsi="Arial" w:eastAsia="Times New Roman" w:cs="Arial"/>
                <w:b/>
                <w:bCs/>
                <w:color w:val="000000" w:themeColor="text1"/>
                <w:szCs w:val="20"/>
              </w:rPr>
            </w:pPr>
            <w:r>
              <w:rPr>
                <w:rFonts w:ascii="Arial" w:hAnsi="Arial" w:eastAsia="Times New Roman" w:cs="Arial"/>
                <w:b/>
                <w:bCs/>
                <w:color w:val="000000" w:themeColor="text1"/>
                <w:szCs w:val="20"/>
              </w:rPr>
              <w:t>Colorad</w:t>
            </w:r>
            <w:r w:rsidR="00101CB7">
              <w:rPr>
                <w:rFonts w:ascii="Arial" w:hAnsi="Arial" w:eastAsia="Times New Roman" w:cs="Arial"/>
                <w:b/>
                <w:bCs/>
                <w:color w:val="000000" w:themeColor="text1"/>
                <w:szCs w:val="20"/>
              </w:rPr>
              <w:t>o</w:t>
            </w:r>
          </w:p>
        </w:tc>
        <w:tc>
          <w:tcPr>
            <w:tcW w:w="2880" w:type="dxa"/>
          </w:tcPr>
          <w:p w:rsidR="002B0F69" w:rsidP="15EC9F84" w:rsidRDefault="00CF40E5" w14:paraId="351F59A5" w14:textId="5919B473">
            <w:r w:rsidRPr="00CF40E5">
              <w:t>https://www.sos.state.co.us/pubs/business/businessHome.html?menuheaders=2</w:t>
            </w:r>
          </w:p>
        </w:tc>
        <w:tc>
          <w:tcPr>
            <w:tcW w:w="3780" w:type="dxa"/>
          </w:tcPr>
          <w:p w:rsidRPr="00A352BF" w:rsidR="002B0F69" w:rsidP="15EC9F84" w:rsidRDefault="006A40BE" w14:paraId="0EBEEF01" w14:textId="7752F8FE">
            <w:hyperlink w:history="1" r:id="rId21">
              <w:r w:rsidRPr="00580132" w:rsidR="00A1109E">
                <w:rPr>
                  <w:rStyle w:val="Hyperlink"/>
                </w:rPr>
                <w:t>https://doi.colorado.gov/insurance-industry/for-producers/agents</w:t>
              </w:r>
            </w:hyperlink>
          </w:p>
        </w:tc>
        <w:tc>
          <w:tcPr>
            <w:tcW w:w="2700" w:type="dxa"/>
          </w:tcPr>
          <w:p w:rsidR="002B0F69" w:rsidP="15EC9F84" w:rsidRDefault="002B0F69" w14:paraId="4DE3A798" w14:textId="77777777">
            <w:pPr>
              <w:rPr>
                <w:rFonts w:ascii="Arial" w:hAnsi="Arial" w:eastAsia="Times New Roman" w:cs="Arial"/>
                <w:b/>
                <w:bCs/>
                <w:color w:val="000000" w:themeColor="text1"/>
                <w:szCs w:val="20"/>
              </w:rPr>
            </w:pPr>
          </w:p>
        </w:tc>
      </w:tr>
      <w:tr w:rsidR="0073609B" w:rsidTr="1374D870" w14:paraId="081FBD14" w14:textId="77777777">
        <w:tc>
          <w:tcPr>
            <w:tcW w:w="1425" w:type="dxa"/>
          </w:tcPr>
          <w:p w:rsidR="0073609B" w:rsidP="1374D870" w:rsidRDefault="722364B1" w14:paraId="1704A51D" w14:textId="49A097A8">
            <w:pPr>
              <w:rPr>
                <w:rFonts w:ascii="Arial" w:hAnsi="Arial" w:eastAsia="Times New Roman" w:cs="Arial"/>
                <w:b/>
                <w:bCs/>
                <w:color w:val="000000" w:themeColor="text1"/>
              </w:rPr>
            </w:pPr>
            <w:r w:rsidRPr="1374D870">
              <w:rPr>
                <w:rFonts w:ascii="Arial" w:hAnsi="Arial" w:eastAsia="Times New Roman" w:cs="Arial"/>
                <w:b/>
                <w:bCs/>
                <w:color w:val="000000" w:themeColor="text1"/>
              </w:rPr>
              <w:t>Connecticut</w:t>
            </w:r>
          </w:p>
        </w:tc>
        <w:tc>
          <w:tcPr>
            <w:tcW w:w="2880" w:type="dxa"/>
          </w:tcPr>
          <w:p w:rsidRPr="00CF40E5" w:rsidR="0073609B" w:rsidP="1374D870" w:rsidRDefault="006A40BE" w14:paraId="283F075B" w14:textId="4C5E7173">
            <w:hyperlink w:history="1" r:id="rId22">
              <w:r w:rsidRPr="1374D870" w:rsidR="722364B1">
                <w:rPr>
                  <w:rStyle w:val="Hyperlink"/>
                  <w:rFonts w:eastAsia="Segoe UI" w:cs="Segoe UI"/>
                  <w:szCs w:val="20"/>
                </w:rPr>
                <w:t>https://portal.ct.gov/SOTS/Business-Services/BSD</w:t>
              </w:r>
            </w:hyperlink>
          </w:p>
        </w:tc>
        <w:tc>
          <w:tcPr>
            <w:tcW w:w="3780" w:type="dxa"/>
          </w:tcPr>
          <w:p w:rsidR="0073609B" w:rsidP="1374D870" w:rsidRDefault="006A40BE" w14:paraId="1509F2EC" w14:textId="79B05015">
            <w:hyperlink w:history="1" r:id="rId23">
              <w:r w:rsidRPr="1374D870" w:rsidR="722364B1">
                <w:rPr>
                  <w:rStyle w:val="Hyperlink"/>
                  <w:rFonts w:eastAsia="Segoe UI" w:cs="Segoe UI"/>
                  <w:szCs w:val="20"/>
                </w:rPr>
                <w:t>https://portal.ct.gov/cid</w:t>
              </w:r>
            </w:hyperlink>
          </w:p>
        </w:tc>
        <w:tc>
          <w:tcPr>
            <w:tcW w:w="2700" w:type="dxa"/>
          </w:tcPr>
          <w:p w:rsidR="0073609B" w:rsidP="15EC9F84" w:rsidRDefault="0073609B" w14:paraId="39B8F870" w14:textId="77777777">
            <w:pPr>
              <w:rPr>
                <w:rFonts w:ascii="Arial" w:hAnsi="Arial" w:eastAsia="Times New Roman" w:cs="Arial"/>
                <w:b/>
                <w:bCs/>
                <w:color w:val="000000" w:themeColor="text1"/>
                <w:szCs w:val="20"/>
              </w:rPr>
            </w:pPr>
          </w:p>
        </w:tc>
      </w:tr>
      <w:tr w:rsidR="0070320F" w:rsidTr="1374D870" w14:paraId="2F783EF3" w14:textId="77777777">
        <w:tc>
          <w:tcPr>
            <w:tcW w:w="1425" w:type="dxa"/>
          </w:tcPr>
          <w:p w:rsidRPr="1374D870" w:rsidR="0070320F" w:rsidP="1374D870" w:rsidRDefault="0070320F" w14:paraId="09FA52E5" w14:textId="18ABEB2C">
            <w:pPr>
              <w:rPr>
                <w:rFonts w:ascii="Arial" w:hAnsi="Arial" w:eastAsia="Times New Roman" w:cs="Arial"/>
                <w:b/>
                <w:bCs/>
                <w:color w:val="000000" w:themeColor="text1"/>
              </w:rPr>
            </w:pPr>
            <w:r>
              <w:rPr>
                <w:rFonts w:ascii="Arial" w:hAnsi="Arial" w:eastAsia="Times New Roman" w:cs="Arial"/>
                <w:b/>
                <w:bCs/>
                <w:color w:val="000000" w:themeColor="text1"/>
              </w:rPr>
              <w:t>Delaware</w:t>
            </w:r>
          </w:p>
        </w:tc>
        <w:tc>
          <w:tcPr>
            <w:tcW w:w="2880" w:type="dxa"/>
          </w:tcPr>
          <w:p w:rsidR="0070320F" w:rsidP="1374D870" w:rsidRDefault="00BE2C9A" w14:paraId="634AC97F" w14:textId="6829FBF1">
            <w:r w:rsidRPr="00BE2C9A">
              <w:t>https://sos.delaware.gov/department-state-responsibilities/</w:t>
            </w:r>
          </w:p>
        </w:tc>
        <w:tc>
          <w:tcPr>
            <w:tcW w:w="3780" w:type="dxa"/>
          </w:tcPr>
          <w:p w:rsidR="0070320F" w:rsidP="1374D870" w:rsidRDefault="003F009C" w14:paraId="4720F0B7" w14:textId="159D2812">
            <w:r w:rsidRPr="003F009C">
              <w:t>https://insurance.delaware.gov</w:t>
            </w:r>
          </w:p>
        </w:tc>
        <w:tc>
          <w:tcPr>
            <w:tcW w:w="2700" w:type="dxa"/>
          </w:tcPr>
          <w:p w:rsidR="0070320F" w:rsidP="15EC9F84" w:rsidRDefault="0070320F" w14:paraId="55BF85AE" w14:textId="77777777">
            <w:pPr>
              <w:rPr>
                <w:rFonts w:ascii="Arial" w:hAnsi="Arial" w:eastAsia="Times New Roman" w:cs="Arial"/>
                <w:b/>
                <w:bCs/>
                <w:color w:val="000000" w:themeColor="text1"/>
                <w:szCs w:val="20"/>
              </w:rPr>
            </w:pPr>
          </w:p>
        </w:tc>
      </w:tr>
      <w:tr w:rsidR="00BE2C9A" w:rsidTr="1374D870" w14:paraId="25659166" w14:textId="77777777">
        <w:tc>
          <w:tcPr>
            <w:tcW w:w="1425" w:type="dxa"/>
          </w:tcPr>
          <w:p w:rsidR="00BE2C9A" w:rsidP="1374D870" w:rsidRDefault="00BE2C9A" w14:paraId="29810AAB" w14:textId="602AD427">
            <w:pPr>
              <w:rPr>
                <w:rFonts w:ascii="Arial" w:hAnsi="Arial" w:eastAsia="Times New Roman" w:cs="Arial"/>
                <w:b/>
                <w:bCs/>
                <w:color w:val="000000" w:themeColor="text1"/>
              </w:rPr>
            </w:pPr>
            <w:r>
              <w:rPr>
                <w:rFonts w:ascii="Arial" w:hAnsi="Arial" w:eastAsia="Times New Roman" w:cs="Arial"/>
                <w:b/>
                <w:bCs/>
                <w:color w:val="000000" w:themeColor="text1"/>
              </w:rPr>
              <w:t>DC</w:t>
            </w:r>
          </w:p>
        </w:tc>
        <w:tc>
          <w:tcPr>
            <w:tcW w:w="2880" w:type="dxa"/>
          </w:tcPr>
          <w:p w:rsidRPr="00BE2C9A" w:rsidR="00BE2C9A" w:rsidP="1374D870" w:rsidRDefault="00B37D8A" w14:paraId="568319B6" w14:textId="1B5690CE">
            <w:r w:rsidRPr="00B37D8A">
              <w:t>https://business.dc.gov/lookup-business</w:t>
            </w:r>
          </w:p>
        </w:tc>
        <w:tc>
          <w:tcPr>
            <w:tcW w:w="3780" w:type="dxa"/>
          </w:tcPr>
          <w:p w:rsidRPr="003F009C" w:rsidR="00BE2C9A" w:rsidP="1374D870" w:rsidRDefault="0062366D" w14:paraId="7E7E41EA" w14:textId="6777A0AC">
            <w:r w:rsidRPr="0062366D">
              <w:t>https://disb.dc.gov</w:t>
            </w:r>
          </w:p>
        </w:tc>
        <w:tc>
          <w:tcPr>
            <w:tcW w:w="2700" w:type="dxa"/>
          </w:tcPr>
          <w:p w:rsidR="00BE2C9A" w:rsidP="15EC9F84" w:rsidRDefault="00BE2C9A" w14:paraId="4CB3B64D" w14:textId="77777777">
            <w:pPr>
              <w:rPr>
                <w:rFonts w:ascii="Arial" w:hAnsi="Arial" w:eastAsia="Times New Roman" w:cs="Arial"/>
                <w:b/>
                <w:bCs/>
                <w:color w:val="000000" w:themeColor="text1"/>
                <w:szCs w:val="20"/>
              </w:rPr>
            </w:pPr>
          </w:p>
        </w:tc>
      </w:tr>
      <w:tr w:rsidR="00B37D8A" w:rsidTr="1374D870" w14:paraId="2A838D22" w14:textId="77777777">
        <w:tc>
          <w:tcPr>
            <w:tcW w:w="1425" w:type="dxa"/>
          </w:tcPr>
          <w:p w:rsidR="00B37D8A" w:rsidP="1374D870" w:rsidRDefault="0063086F" w14:paraId="60FA42BA" w14:textId="3458AB7E">
            <w:pPr>
              <w:rPr>
                <w:rFonts w:ascii="Arial" w:hAnsi="Arial" w:eastAsia="Times New Roman" w:cs="Arial"/>
                <w:b/>
                <w:bCs/>
                <w:color w:val="000000" w:themeColor="text1"/>
              </w:rPr>
            </w:pPr>
            <w:r>
              <w:rPr>
                <w:rFonts w:ascii="Arial" w:hAnsi="Arial" w:eastAsia="Times New Roman" w:cs="Arial"/>
                <w:b/>
                <w:bCs/>
                <w:color w:val="000000" w:themeColor="text1"/>
              </w:rPr>
              <w:t>Florida</w:t>
            </w:r>
          </w:p>
        </w:tc>
        <w:tc>
          <w:tcPr>
            <w:tcW w:w="2880" w:type="dxa"/>
          </w:tcPr>
          <w:p w:rsidR="0063086F" w:rsidP="0063086F" w:rsidRDefault="006A40BE" w14:paraId="718DFE56" w14:textId="77777777">
            <w:pPr>
              <w:spacing w:before="0" w:after="0"/>
              <w:rPr>
                <w:rFonts w:ascii="Calibri" w:hAnsi="Calibri" w:cs="Calibri"/>
                <w:color w:val="0000FF"/>
                <w:szCs w:val="20"/>
                <w:u w:val="single"/>
              </w:rPr>
            </w:pPr>
            <w:hyperlink w:history="1" r:id="rId24">
              <w:r w:rsidR="0063086F">
                <w:rPr>
                  <w:rStyle w:val="Hyperlink"/>
                  <w:rFonts w:ascii="Calibri" w:hAnsi="Calibri" w:cs="Calibri"/>
                  <w:szCs w:val="20"/>
                </w:rPr>
                <w:t>http://www.dos.state.fl.us/</w:t>
              </w:r>
            </w:hyperlink>
          </w:p>
          <w:p w:rsidRPr="00B37D8A" w:rsidR="00B37D8A" w:rsidP="1374D870" w:rsidRDefault="00B37D8A" w14:paraId="7BDED426" w14:textId="77777777"/>
        </w:tc>
        <w:tc>
          <w:tcPr>
            <w:tcW w:w="3780" w:type="dxa"/>
          </w:tcPr>
          <w:p w:rsidR="0063086F" w:rsidP="0063086F" w:rsidRDefault="006A40BE" w14:paraId="02424947" w14:textId="77777777">
            <w:pPr>
              <w:spacing w:before="0" w:after="0"/>
              <w:rPr>
                <w:rFonts w:ascii="Calibri" w:hAnsi="Calibri" w:cs="Calibri"/>
                <w:color w:val="0000FF"/>
                <w:szCs w:val="20"/>
                <w:u w:val="single"/>
              </w:rPr>
            </w:pPr>
            <w:hyperlink w:history="1" r:id="rId25">
              <w:r w:rsidR="0063086F">
                <w:rPr>
                  <w:rStyle w:val="Hyperlink"/>
                  <w:rFonts w:ascii="Calibri" w:hAnsi="Calibri" w:cs="Calibri"/>
                  <w:szCs w:val="20"/>
                </w:rPr>
                <w:t>http://www.floir.com/</w:t>
              </w:r>
            </w:hyperlink>
          </w:p>
          <w:p w:rsidRPr="0062366D" w:rsidR="00B37D8A" w:rsidP="1374D870" w:rsidRDefault="00B37D8A" w14:paraId="2E7DBC4D" w14:textId="77777777"/>
        </w:tc>
        <w:tc>
          <w:tcPr>
            <w:tcW w:w="2700" w:type="dxa"/>
          </w:tcPr>
          <w:p w:rsidR="00B37D8A" w:rsidP="15EC9F84" w:rsidRDefault="00B37D8A" w14:paraId="28ADB19D" w14:textId="77777777">
            <w:pPr>
              <w:rPr>
                <w:rFonts w:ascii="Arial" w:hAnsi="Arial" w:eastAsia="Times New Roman" w:cs="Arial"/>
                <w:b/>
                <w:bCs/>
                <w:color w:val="000000" w:themeColor="text1"/>
                <w:szCs w:val="20"/>
              </w:rPr>
            </w:pPr>
          </w:p>
        </w:tc>
      </w:tr>
      <w:tr w:rsidR="0063086F" w:rsidTr="1374D870" w14:paraId="72138FC8" w14:textId="77777777">
        <w:tc>
          <w:tcPr>
            <w:tcW w:w="1425" w:type="dxa"/>
          </w:tcPr>
          <w:p w:rsidR="0063086F" w:rsidP="1374D870" w:rsidRDefault="00EA57BB" w14:paraId="73E731E0" w14:textId="55B9E42F">
            <w:pPr>
              <w:rPr>
                <w:rFonts w:ascii="Arial" w:hAnsi="Arial" w:eastAsia="Times New Roman" w:cs="Arial"/>
                <w:b/>
                <w:bCs/>
                <w:color w:val="000000" w:themeColor="text1"/>
              </w:rPr>
            </w:pPr>
            <w:r>
              <w:rPr>
                <w:rFonts w:ascii="Arial" w:hAnsi="Arial" w:eastAsia="Times New Roman" w:cs="Arial"/>
                <w:b/>
                <w:bCs/>
                <w:color w:val="000000" w:themeColor="text1"/>
              </w:rPr>
              <w:t>Georgia</w:t>
            </w:r>
          </w:p>
        </w:tc>
        <w:tc>
          <w:tcPr>
            <w:tcW w:w="2880" w:type="dxa"/>
          </w:tcPr>
          <w:p w:rsidR="0063086F" w:rsidP="0063086F" w:rsidRDefault="0063086F" w14:paraId="07715930" w14:textId="77777777">
            <w:pPr>
              <w:spacing w:before="0" w:after="0"/>
              <w:rPr>
                <w:rFonts w:ascii="Calibri" w:hAnsi="Calibri" w:cs="Calibri"/>
                <w:color w:val="0000FF"/>
                <w:szCs w:val="20"/>
                <w:u w:val="single"/>
              </w:rPr>
            </w:pPr>
          </w:p>
        </w:tc>
        <w:tc>
          <w:tcPr>
            <w:tcW w:w="3780" w:type="dxa"/>
          </w:tcPr>
          <w:p w:rsidR="0063086F" w:rsidP="0063086F" w:rsidRDefault="0063086F" w14:paraId="22772ED3" w14:textId="77777777">
            <w:pPr>
              <w:spacing w:before="0" w:after="0"/>
              <w:rPr>
                <w:rFonts w:ascii="Calibri" w:hAnsi="Calibri" w:cs="Calibri"/>
                <w:color w:val="0000FF"/>
                <w:szCs w:val="20"/>
                <w:u w:val="single"/>
              </w:rPr>
            </w:pPr>
          </w:p>
        </w:tc>
        <w:tc>
          <w:tcPr>
            <w:tcW w:w="2700" w:type="dxa"/>
          </w:tcPr>
          <w:p w:rsidR="0063086F" w:rsidP="15EC9F84" w:rsidRDefault="0063086F" w14:paraId="514C2AD2" w14:textId="77777777">
            <w:pPr>
              <w:rPr>
                <w:rFonts w:ascii="Arial" w:hAnsi="Arial" w:eastAsia="Times New Roman" w:cs="Arial"/>
                <w:b/>
                <w:bCs/>
                <w:color w:val="000000" w:themeColor="text1"/>
                <w:szCs w:val="20"/>
              </w:rPr>
            </w:pPr>
          </w:p>
        </w:tc>
      </w:tr>
    </w:tbl>
    <w:p w:rsidR="00B16E81" w:rsidP="15EC9F84" w:rsidRDefault="00B16E81" w14:paraId="2826DD00" w14:textId="3E94796E">
      <w:pPr>
        <w:spacing w:after="0"/>
        <w:rPr>
          <w:rFonts w:cs="Segoe UI"/>
        </w:rPr>
      </w:pPr>
    </w:p>
    <w:p w:rsidR="00E95CB2" w:rsidP="00AA6CEF" w:rsidRDefault="00E95CB2" w14:paraId="08E1F419" w14:textId="77777777">
      <w:pPr>
        <w:pStyle w:val="Heading1"/>
      </w:pPr>
    </w:p>
    <w:p w:rsidR="00B16E81" w:rsidP="00AA6CEF" w:rsidRDefault="00B16E81" w14:paraId="414F1903" w14:textId="77777777">
      <w:pPr>
        <w:pStyle w:val="Heading1"/>
      </w:pPr>
    </w:p>
    <w:p w:rsidR="00B16E81" w:rsidP="00AA6CEF" w:rsidRDefault="00B16E81" w14:paraId="127F4D54" w14:textId="77777777">
      <w:pPr>
        <w:pStyle w:val="Heading1"/>
      </w:pPr>
    </w:p>
    <w:p w:rsidR="00B16E81" w:rsidP="00AA6CEF" w:rsidRDefault="00B16E81" w14:paraId="38C63CB3" w14:textId="77777777">
      <w:pPr>
        <w:pStyle w:val="Heading1"/>
      </w:pPr>
    </w:p>
    <w:p w:rsidR="00B16E81" w:rsidP="00AA6CEF" w:rsidRDefault="00B16E81" w14:paraId="281366CF" w14:textId="77777777">
      <w:pPr>
        <w:pStyle w:val="Heading1"/>
      </w:pPr>
    </w:p>
    <w:p w:rsidR="00B16E81" w:rsidP="00AA6CEF" w:rsidRDefault="00B16E81" w14:paraId="0B5BED7E" w14:textId="77777777">
      <w:pPr>
        <w:pStyle w:val="Heading1"/>
      </w:pPr>
    </w:p>
    <w:p w:rsidR="00B16E81" w:rsidP="00AA6CEF" w:rsidRDefault="00B16E81" w14:paraId="60B2A987" w14:textId="77777777">
      <w:pPr>
        <w:pStyle w:val="Heading1"/>
      </w:pPr>
    </w:p>
    <w:p w:rsidR="00B16E81" w:rsidP="00AA6CEF" w:rsidRDefault="00B16E81" w14:paraId="411E8712" w14:textId="77777777">
      <w:pPr>
        <w:pStyle w:val="Heading1"/>
      </w:pPr>
    </w:p>
    <w:p w:rsidR="00B16E81" w:rsidP="00B16E81" w:rsidRDefault="00B16E81" w14:paraId="38493C1B" w14:textId="77777777"/>
    <w:p w:rsidR="00B16E81" w:rsidP="00B16E81" w:rsidRDefault="00B16E81" w14:paraId="49117865" w14:textId="77777777"/>
    <w:p w:rsidR="00B16E81" w:rsidP="00B16E81" w:rsidRDefault="00B16E81" w14:paraId="3E44874A" w14:textId="77777777"/>
    <w:p w:rsidRPr="00B16E81" w:rsidR="00B16E81" w:rsidP="00B16E81" w:rsidRDefault="00B16E81" w14:paraId="6C93AE59" w14:textId="77777777"/>
    <w:p w:rsidR="00584790" w:rsidP="00AA6CEF" w:rsidRDefault="00584790" w14:paraId="12B1787C" w14:textId="7D17BE84">
      <w:pPr>
        <w:pStyle w:val="Heading1"/>
      </w:pPr>
    </w:p>
    <w:p w:rsidR="00584790" w:rsidP="00AA6CEF" w:rsidRDefault="00584790" w14:paraId="5844D46B" w14:textId="55648BDB">
      <w:pPr>
        <w:pStyle w:val="Heading1"/>
      </w:pPr>
    </w:p>
    <w:p w:rsidR="00584790" w:rsidP="00AA6CEF" w:rsidRDefault="00584790" w14:paraId="0D6D6375" w14:textId="769287CD">
      <w:pPr>
        <w:pStyle w:val="Heading1"/>
      </w:pPr>
    </w:p>
    <w:sectPr w:rsidR="00584790" w:rsidSect="000905EE">
      <w:footerReference w:type="default" r:id="rId26"/>
      <w:pgSz w:w="12240" w:h="15840" w:orient="portrait"/>
      <w:pgMar w:top="720" w:right="720" w:bottom="720" w:left="720" w:header="21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250C9" w:rsidP="001D54B7" w:rsidRDefault="007250C9" w14:paraId="4E265C84" w14:textId="77777777">
      <w:pPr>
        <w:spacing w:after="0"/>
      </w:pPr>
      <w:r>
        <w:separator/>
      </w:r>
    </w:p>
  </w:endnote>
  <w:endnote w:type="continuationSeparator" w:id="0">
    <w:p w:rsidR="007250C9" w:rsidP="001D54B7" w:rsidRDefault="007250C9" w14:paraId="1F15C082" w14:textId="77777777">
      <w:pPr>
        <w:spacing w:after="0"/>
      </w:pPr>
      <w:r>
        <w:continuationSeparator/>
      </w:r>
    </w:p>
  </w:endnote>
  <w:endnote w:type="continuationNotice" w:id="1">
    <w:p w:rsidR="007250C9" w:rsidRDefault="007250C9" w14:paraId="759CA8BF"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Medium">
    <w:charset w:val="00"/>
    <w:family w:val="auto"/>
    <w:pitch w:val="variable"/>
    <w:sig w:usb0="A00002FF" w:usb1="4000207B" w:usb2="00000000" w:usb3="00000000" w:csb0="00000197" w:csb1="00000000"/>
  </w:font>
  <w:font w:name="Montserrat SemiBold">
    <w:altName w:val="Calibri"/>
    <w:charset w:val="00"/>
    <w:family w:val="auto"/>
    <w:pitch w:val="variable"/>
    <w:sig w:usb0="A00002FF" w:usb1="4000207B" w:usb2="00000000" w:usb3="00000000" w:csb0="00000197" w:csb1="00000000"/>
  </w:font>
  <w:font w:name="MS Mincho">
    <w:altName w:val="ＭＳ 明朝"/>
    <w:panose1 w:val="02020609040205080304"/>
    <w:charset w:val="80"/>
    <w:family w:val="roman"/>
    <w:pitch w:val="fixed"/>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altName w:val="Arial"/>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923E4" w:rsidR="00E95CB2" w:rsidP="0040179A" w:rsidRDefault="00E95CB2" w14:paraId="3F72FA48" w14:textId="77777777">
    <w:pPr>
      <w:pStyle w:val="NoSpacing"/>
      <w:jc w:val="both"/>
      <w:rPr>
        <w:rFonts w:ascii="Calibri" w:hAnsi="Calibri" w:cs="Calibri"/>
        <w:i/>
        <w:sz w:val="16"/>
        <w:szCs w:val="22"/>
      </w:rPr>
    </w:pPr>
    <w:r w:rsidRPr="0034619E">
      <w:rPr>
        <w:rFonts w:ascii="Segoe UI" w:hAnsi="Segoe UI" w:cs="Segoe UI"/>
        <w:i/>
        <w:sz w:val="14"/>
        <w:szCs w:val="20"/>
        <w:bdr w:val="none" w:color="auto" w:sz="0" w:space="0" w:frame="1"/>
      </w:rPr>
      <w:t>NOTE:  This information is for your reference only and is not intended to represent the only approach to any particular issue. These guidelines should not be construed as legal, financial or business advice. We recommend you consult your legal counsel and subject-matter experts to determine appropriate policies, procedures and strategies applicable to your office or organization. For more information about the ALTA Best Practices, please visit www.alta.org.</w:t>
    </w:r>
  </w:p>
  <w:tbl>
    <w:tblPr>
      <w:tblStyle w:val="TableGrid1"/>
      <w:tblW w:w="1103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73" w:type="dxa"/>
        <w:right w:w="173" w:type="dxa"/>
      </w:tblCellMar>
      <w:tblLook w:val="04A0" w:firstRow="1" w:lastRow="0" w:firstColumn="1" w:lastColumn="0" w:noHBand="0" w:noVBand="1"/>
    </w:tblPr>
    <w:tblGrid>
      <w:gridCol w:w="3505"/>
      <w:gridCol w:w="7144"/>
      <w:gridCol w:w="388"/>
    </w:tblGrid>
    <w:tr w:rsidRPr="006C45B6" w:rsidR="00E95CB2" w:rsidTr="00E95CB2" w14:paraId="3CB7C7B8" w14:textId="77777777">
      <w:trPr>
        <w:trHeight w:val="85"/>
        <w:jc w:val="center"/>
      </w:trPr>
      <w:tc>
        <w:tcPr>
          <w:tcW w:w="3505" w:type="dxa"/>
          <w:tcBorders>
            <w:top w:val="single" w:color="808080" w:themeColor="background1" w:themeShade="80" w:sz="4" w:space="0"/>
          </w:tcBorders>
          <w:vAlign w:val="center"/>
        </w:tcPr>
        <w:p w:rsidR="00E95CB2" w:rsidP="0040179A" w:rsidRDefault="00E95CB2" w14:paraId="38F882F5" w14:textId="3F189691">
          <w:pPr>
            <w:spacing w:before="0" w:after="0"/>
            <w:ind w:left="-115"/>
            <w:rPr>
              <w:rFonts w:ascii="Segoe UI" w:hAnsi="Segoe UI" w:cs="Segoe UI"/>
              <w:sz w:val="16"/>
              <w:szCs w:val="16"/>
            </w:rPr>
          </w:pPr>
          <w:r>
            <w:rPr>
              <w:rFonts w:ascii="Segoe UI" w:hAnsi="Segoe UI" w:cs="Segoe UI"/>
              <w:sz w:val="16"/>
              <w:szCs w:val="16"/>
            </w:rPr>
            <w:t xml:space="preserve">Best Practice #1 | Page </w:t>
          </w:r>
          <w:r w:rsidRPr="00447F50">
            <w:rPr>
              <w:rFonts w:cs="Segoe UI"/>
              <w:sz w:val="16"/>
              <w:szCs w:val="16"/>
            </w:rPr>
            <w:fldChar w:fldCharType="begin"/>
          </w:r>
          <w:r w:rsidRPr="00447F50">
            <w:rPr>
              <w:rFonts w:ascii="Segoe UI" w:hAnsi="Segoe UI" w:cs="Segoe UI"/>
              <w:sz w:val="16"/>
              <w:szCs w:val="16"/>
            </w:rPr>
            <w:instrText xml:space="preserve"> PAGE   \* MERGEFORMAT </w:instrText>
          </w:r>
          <w:r w:rsidRPr="00447F50">
            <w:rPr>
              <w:rFonts w:cs="Segoe UI"/>
              <w:sz w:val="16"/>
              <w:szCs w:val="16"/>
            </w:rPr>
            <w:fldChar w:fldCharType="separate"/>
          </w:r>
          <w:r w:rsidR="00DA134C">
            <w:rPr>
              <w:rFonts w:ascii="Segoe UI" w:hAnsi="Segoe UI" w:cs="Segoe UI"/>
              <w:noProof/>
              <w:sz w:val="16"/>
              <w:szCs w:val="16"/>
            </w:rPr>
            <w:t>8</w:t>
          </w:r>
          <w:r w:rsidRPr="00447F50">
            <w:rPr>
              <w:rFonts w:cs="Segoe UI"/>
              <w:noProof/>
              <w:sz w:val="16"/>
              <w:szCs w:val="16"/>
            </w:rPr>
            <w:fldChar w:fldCharType="end"/>
          </w:r>
        </w:p>
        <w:p w:rsidRPr="006D575D" w:rsidR="00E95CB2" w:rsidP="0040179A" w:rsidRDefault="00E95CB2" w14:paraId="30C4D2F0" w14:textId="5F27BA1C">
          <w:pPr>
            <w:spacing w:before="0" w:after="0"/>
            <w:ind w:left="-115"/>
            <w:rPr>
              <w:rFonts w:ascii="Segoe UI" w:hAnsi="Segoe UI" w:cs="Segoe UI"/>
              <w:sz w:val="16"/>
              <w:szCs w:val="16"/>
            </w:rPr>
          </w:pPr>
          <w:r w:rsidRPr="006D575D">
            <w:rPr>
              <w:rFonts w:ascii="Segoe UI" w:hAnsi="Segoe UI" w:cs="Segoe UI"/>
              <w:sz w:val="16"/>
              <w:szCs w:val="16"/>
            </w:rPr>
            <w:t>Revised</w:t>
          </w:r>
          <w:r w:rsidR="002E7C2B">
            <w:rPr>
              <w:rFonts w:ascii="Segoe UI" w:hAnsi="Segoe UI" w:cs="Segoe UI"/>
              <w:sz w:val="16"/>
              <w:szCs w:val="16"/>
            </w:rPr>
            <w:t xml:space="preserve"> 01/01/202</w:t>
          </w:r>
          <w:r w:rsidR="00192AC1">
            <w:rPr>
              <w:rFonts w:ascii="Segoe UI" w:hAnsi="Segoe UI" w:cs="Segoe UI"/>
              <w:sz w:val="16"/>
              <w:szCs w:val="16"/>
            </w:rPr>
            <w:t>3</w:t>
          </w:r>
        </w:p>
      </w:tc>
      <w:tc>
        <w:tcPr>
          <w:tcW w:w="7144" w:type="dxa"/>
          <w:tcBorders>
            <w:top w:val="single" w:color="808080" w:themeColor="background1" w:themeShade="80" w:sz="4" w:space="0"/>
            <w:right w:val="single" w:color="808080" w:themeColor="background1" w:themeShade="80" w:sz="4" w:space="0"/>
          </w:tcBorders>
          <w:vAlign w:val="center"/>
        </w:tcPr>
        <w:p w:rsidRPr="00E07584" w:rsidR="00E95CB2" w:rsidP="0040179A" w:rsidRDefault="00E95CB2" w14:paraId="09DD042D" w14:textId="4D6C1281">
          <w:pPr>
            <w:tabs>
              <w:tab w:val="right" w:pos="9360"/>
            </w:tabs>
            <w:jc w:val="right"/>
            <w:rPr>
              <w:rFonts w:ascii="Segoe UI" w:hAnsi="Segoe UI" w:cs="Segoe UI"/>
              <w:i/>
              <w:sz w:val="16"/>
              <w:szCs w:val="16"/>
            </w:rPr>
          </w:pPr>
          <w:r w:rsidRPr="006C45B6">
            <w:rPr>
              <w:rFonts w:ascii="Segoe UI" w:hAnsi="Segoe UI" w:cs="Segoe UI"/>
              <w:i/>
              <w:sz w:val="16"/>
              <w:szCs w:val="16"/>
            </w:rPr>
            <w:t>©</w:t>
          </w:r>
          <w:r w:rsidR="002E7C2B">
            <w:rPr>
              <w:rFonts w:ascii="Segoe UI" w:hAnsi="Segoe UI" w:cs="Segoe UI"/>
              <w:i/>
              <w:sz w:val="16"/>
              <w:szCs w:val="16"/>
            </w:rPr>
            <w:t xml:space="preserve"> 202</w:t>
          </w:r>
          <w:r w:rsidR="00192AC1">
            <w:rPr>
              <w:rFonts w:ascii="Segoe UI" w:hAnsi="Segoe UI" w:cs="Segoe UI"/>
              <w:i/>
              <w:sz w:val="16"/>
              <w:szCs w:val="16"/>
            </w:rPr>
            <w:t>3</w:t>
          </w:r>
          <w:r w:rsidR="002E7C2B">
            <w:rPr>
              <w:rFonts w:ascii="Segoe UI" w:hAnsi="Segoe UI" w:cs="Segoe UI"/>
              <w:i/>
              <w:sz w:val="16"/>
              <w:szCs w:val="16"/>
            </w:rPr>
            <w:t xml:space="preserve"> FNF Family of Companies</w:t>
          </w:r>
          <w:r>
            <w:rPr>
              <w:rFonts w:ascii="Segoe UI" w:hAnsi="Segoe UI" w:cs="Segoe UI"/>
              <w:i/>
              <w:sz w:val="16"/>
              <w:szCs w:val="16"/>
            </w:rPr>
            <w:t xml:space="preserve"> | National</w:t>
          </w:r>
          <w:r w:rsidRPr="006C45B6">
            <w:rPr>
              <w:rFonts w:ascii="Segoe UI" w:hAnsi="Segoe UI" w:cs="Segoe UI"/>
              <w:i/>
              <w:sz w:val="16"/>
              <w:szCs w:val="16"/>
            </w:rPr>
            <w:t xml:space="preserve"> Agency Operations</w:t>
          </w:r>
        </w:p>
      </w:tc>
      <w:tc>
        <w:tcPr>
          <w:tcW w:w="388" w:type="dxa"/>
          <w:tcBorders>
            <w:left w:val="single" w:color="808080" w:themeColor="background1" w:themeShade="80" w:sz="4" w:space="0"/>
          </w:tcBorders>
          <w:vAlign w:val="center"/>
        </w:tcPr>
        <w:p w:rsidRPr="006C45B6" w:rsidR="00E95CB2" w:rsidP="0040179A" w:rsidRDefault="00E95CB2" w14:paraId="7EF5F4A8" w14:textId="77777777">
          <w:pPr>
            <w:tabs>
              <w:tab w:val="center" w:pos="4680"/>
              <w:tab w:val="right" w:pos="9360"/>
            </w:tabs>
            <w:ind w:right="-144"/>
            <w:jc w:val="right"/>
          </w:pPr>
        </w:p>
      </w:tc>
    </w:tr>
  </w:tbl>
  <w:p w:rsidRPr="0040179A" w:rsidR="00E95CB2" w:rsidP="0040179A" w:rsidRDefault="00E95CB2" w14:paraId="7417FA2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250C9" w:rsidP="001D54B7" w:rsidRDefault="007250C9" w14:paraId="07E4A8DD" w14:textId="77777777">
      <w:pPr>
        <w:spacing w:after="0"/>
      </w:pPr>
      <w:r>
        <w:separator/>
      </w:r>
    </w:p>
  </w:footnote>
  <w:footnote w:type="continuationSeparator" w:id="0">
    <w:p w:rsidR="007250C9" w:rsidP="001D54B7" w:rsidRDefault="007250C9" w14:paraId="233C75D0" w14:textId="77777777">
      <w:pPr>
        <w:spacing w:after="0"/>
      </w:pPr>
      <w:r>
        <w:continuationSeparator/>
      </w:r>
    </w:p>
  </w:footnote>
  <w:footnote w:type="continuationNotice" w:id="1">
    <w:p w:rsidR="007250C9" w:rsidRDefault="007250C9" w14:paraId="1A4C539E" w14:textId="77777777">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7"/>
    <w:multiLevelType w:val="singleLevel"/>
    <w:tmpl w:val="00000007"/>
    <w:name w:val="WW8Num9"/>
    <w:lvl w:ilvl="0">
      <w:start w:val="1"/>
      <w:numFmt w:val="decimal"/>
      <w:lvlText w:val="%1."/>
      <w:lvlJc w:val="left"/>
      <w:pPr>
        <w:tabs>
          <w:tab w:val="num" w:pos="720"/>
        </w:tabs>
        <w:ind w:left="720" w:hanging="360"/>
      </w:pPr>
    </w:lvl>
  </w:abstractNum>
  <w:abstractNum w:abstractNumId="2" w15:restartNumberingAfterBreak="0">
    <w:nsid w:val="0C112ABA"/>
    <w:multiLevelType w:val="hybridMultilevel"/>
    <w:tmpl w:val="D5047D28"/>
    <w:lvl w:ilvl="0" w:tplc="04090001">
      <w:start w:val="1"/>
      <w:numFmt w:val="bullet"/>
      <w:lvlText w:val=""/>
      <w:lvlJc w:val="left"/>
      <w:pPr>
        <w:ind w:left="2520" w:hanging="360"/>
      </w:pPr>
      <w:rPr>
        <w:rFonts w:hint="default" w:ascii="Symbol" w:hAnsi="Symbol"/>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3" w15:restartNumberingAfterBreak="0">
    <w:nsid w:val="463C41B8"/>
    <w:multiLevelType w:val="hybridMultilevel"/>
    <w:tmpl w:val="E10C3AA0"/>
    <w:lvl w:ilvl="0" w:tplc="9E06F3F6">
      <w:start w:val="1"/>
      <w:numFmt w:val="bullet"/>
      <w:lvlText w:val=""/>
      <w:lvlJc w:val="left"/>
      <w:pPr>
        <w:ind w:left="720" w:hanging="360"/>
      </w:pPr>
      <w:rPr>
        <w:rFonts w:hint="default" w:ascii="Symbol" w:hAnsi="Symbol"/>
      </w:rPr>
    </w:lvl>
    <w:lvl w:ilvl="1" w:tplc="C2D642E4">
      <w:start w:val="1"/>
      <w:numFmt w:val="bullet"/>
      <w:lvlText w:val="o"/>
      <w:lvlJc w:val="left"/>
      <w:pPr>
        <w:ind w:left="1440" w:hanging="360"/>
      </w:pPr>
      <w:rPr>
        <w:rFonts w:hint="default" w:ascii="Courier New" w:hAnsi="Courier New"/>
      </w:rPr>
    </w:lvl>
    <w:lvl w:ilvl="2" w:tplc="8BEC8772">
      <w:start w:val="1"/>
      <w:numFmt w:val="bullet"/>
      <w:lvlText w:val=""/>
      <w:lvlJc w:val="left"/>
      <w:pPr>
        <w:ind w:left="2160" w:hanging="360"/>
      </w:pPr>
      <w:rPr>
        <w:rFonts w:hint="default" w:ascii="Wingdings" w:hAnsi="Wingdings"/>
      </w:rPr>
    </w:lvl>
    <w:lvl w:ilvl="3" w:tplc="9B664972">
      <w:start w:val="1"/>
      <w:numFmt w:val="bullet"/>
      <w:lvlText w:val=""/>
      <w:lvlJc w:val="left"/>
      <w:pPr>
        <w:ind w:left="2880" w:hanging="360"/>
      </w:pPr>
      <w:rPr>
        <w:rFonts w:hint="default" w:ascii="Symbol" w:hAnsi="Symbol"/>
      </w:rPr>
    </w:lvl>
    <w:lvl w:ilvl="4" w:tplc="25F44B98">
      <w:start w:val="1"/>
      <w:numFmt w:val="bullet"/>
      <w:lvlText w:val="o"/>
      <w:lvlJc w:val="left"/>
      <w:pPr>
        <w:ind w:left="3600" w:hanging="360"/>
      </w:pPr>
      <w:rPr>
        <w:rFonts w:hint="default" w:ascii="Courier New" w:hAnsi="Courier New"/>
      </w:rPr>
    </w:lvl>
    <w:lvl w:ilvl="5" w:tplc="7A30F08A">
      <w:start w:val="1"/>
      <w:numFmt w:val="bullet"/>
      <w:lvlText w:val=""/>
      <w:lvlJc w:val="left"/>
      <w:pPr>
        <w:ind w:left="4320" w:hanging="360"/>
      </w:pPr>
      <w:rPr>
        <w:rFonts w:hint="default" w:ascii="Wingdings" w:hAnsi="Wingdings"/>
      </w:rPr>
    </w:lvl>
    <w:lvl w:ilvl="6" w:tplc="68224D92">
      <w:start w:val="1"/>
      <w:numFmt w:val="bullet"/>
      <w:lvlText w:val=""/>
      <w:lvlJc w:val="left"/>
      <w:pPr>
        <w:ind w:left="5040" w:hanging="360"/>
      </w:pPr>
      <w:rPr>
        <w:rFonts w:hint="default" w:ascii="Symbol" w:hAnsi="Symbol"/>
      </w:rPr>
    </w:lvl>
    <w:lvl w:ilvl="7" w:tplc="392C998C">
      <w:start w:val="1"/>
      <w:numFmt w:val="bullet"/>
      <w:lvlText w:val="o"/>
      <w:lvlJc w:val="left"/>
      <w:pPr>
        <w:ind w:left="5760" w:hanging="360"/>
      </w:pPr>
      <w:rPr>
        <w:rFonts w:hint="default" w:ascii="Courier New" w:hAnsi="Courier New"/>
      </w:rPr>
    </w:lvl>
    <w:lvl w:ilvl="8" w:tplc="2A16E0C6">
      <w:start w:val="1"/>
      <w:numFmt w:val="bullet"/>
      <w:lvlText w:val=""/>
      <w:lvlJc w:val="left"/>
      <w:pPr>
        <w:ind w:left="6480" w:hanging="360"/>
      </w:pPr>
      <w:rPr>
        <w:rFonts w:hint="default" w:ascii="Wingdings" w:hAnsi="Wingdings"/>
      </w:rPr>
    </w:lvl>
  </w:abstractNum>
  <w:abstractNum w:abstractNumId="4" w15:restartNumberingAfterBreak="0">
    <w:nsid w:val="490E6813"/>
    <w:multiLevelType w:val="hybridMultilevel"/>
    <w:tmpl w:val="AD1A5530"/>
    <w:lvl w:ilvl="0" w:tplc="BC84B606">
      <w:start w:val="1"/>
      <w:numFmt w:val="decimal"/>
      <w:lvlText w:val="%1."/>
      <w:lvlJc w:val="left"/>
      <w:pPr>
        <w:ind w:left="1080" w:hanging="720"/>
      </w:pPr>
      <w:rPr>
        <w:rFonts w:hint="default"/>
      </w:rPr>
    </w:lvl>
    <w:lvl w:ilvl="1" w:tplc="925A310A">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4DCF6E"/>
    <w:multiLevelType w:val="hybridMultilevel"/>
    <w:tmpl w:val="15C0BD64"/>
    <w:lvl w:ilvl="0" w:tplc="1D86E576">
      <w:start w:val="1"/>
      <w:numFmt w:val="bullet"/>
      <w:lvlText w:val=""/>
      <w:lvlJc w:val="left"/>
      <w:pPr>
        <w:ind w:left="720" w:hanging="360"/>
      </w:pPr>
      <w:rPr>
        <w:rFonts w:hint="default" w:ascii="Symbol" w:hAnsi="Symbol"/>
      </w:rPr>
    </w:lvl>
    <w:lvl w:ilvl="1" w:tplc="794A948A">
      <w:start w:val="1"/>
      <w:numFmt w:val="bullet"/>
      <w:lvlText w:val="o"/>
      <w:lvlJc w:val="left"/>
      <w:pPr>
        <w:ind w:left="1440" w:hanging="360"/>
      </w:pPr>
      <w:rPr>
        <w:rFonts w:hint="default" w:ascii="Courier New" w:hAnsi="Courier New"/>
      </w:rPr>
    </w:lvl>
    <w:lvl w:ilvl="2" w:tplc="EF6238CC">
      <w:start w:val="1"/>
      <w:numFmt w:val="bullet"/>
      <w:lvlText w:val=""/>
      <w:lvlJc w:val="left"/>
      <w:pPr>
        <w:ind w:left="2160" w:hanging="360"/>
      </w:pPr>
      <w:rPr>
        <w:rFonts w:hint="default" w:ascii="Wingdings" w:hAnsi="Wingdings"/>
      </w:rPr>
    </w:lvl>
    <w:lvl w:ilvl="3" w:tplc="6A64DCB8">
      <w:start w:val="1"/>
      <w:numFmt w:val="bullet"/>
      <w:lvlText w:val=""/>
      <w:lvlJc w:val="left"/>
      <w:pPr>
        <w:ind w:left="2880" w:hanging="360"/>
      </w:pPr>
      <w:rPr>
        <w:rFonts w:hint="default" w:ascii="Symbol" w:hAnsi="Symbol"/>
      </w:rPr>
    </w:lvl>
    <w:lvl w:ilvl="4" w:tplc="F886C36C">
      <w:start w:val="1"/>
      <w:numFmt w:val="bullet"/>
      <w:lvlText w:val="o"/>
      <w:lvlJc w:val="left"/>
      <w:pPr>
        <w:ind w:left="3600" w:hanging="360"/>
      </w:pPr>
      <w:rPr>
        <w:rFonts w:hint="default" w:ascii="Courier New" w:hAnsi="Courier New"/>
      </w:rPr>
    </w:lvl>
    <w:lvl w:ilvl="5" w:tplc="7BFAC4F8">
      <w:start w:val="1"/>
      <w:numFmt w:val="bullet"/>
      <w:lvlText w:val=""/>
      <w:lvlJc w:val="left"/>
      <w:pPr>
        <w:ind w:left="4320" w:hanging="360"/>
      </w:pPr>
      <w:rPr>
        <w:rFonts w:hint="default" w:ascii="Wingdings" w:hAnsi="Wingdings"/>
      </w:rPr>
    </w:lvl>
    <w:lvl w:ilvl="6" w:tplc="0A7C7458">
      <w:start w:val="1"/>
      <w:numFmt w:val="bullet"/>
      <w:lvlText w:val=""/>
      <w:lvlJc w:val="left"/>
      <w:pPr>
        <w:ind w:left="5040" w:hanging="360"/>
      </w:pPr>
      <w:rPr>
        <w:rFonts w:hint="default" w:ascii="Symbol" w:hAnsi="Symbol"/>
      </w:rPr>
    </w:lvl>
    <w:lvl w:ilvl="7" w:tplc="E2BCF742">
      <w:start w:val="1"/>
      <w:numFmt w:val="bullet"/>
      <w:lvlText w:val="o"/>
      <w:lvlJc w:val="left"/>
      <w:pPr>
        <w:ind w:left="5760" w:hanging="360"/>
      </w:pPr>
      <w:rPr>
        <w:rFonts w:hint="default" w:ascii="Courier New" w:hAnsi="Courier New"/>
      </w:rPr>
    </w:lvl>
    <w:lvl w:ilvl="8" w:tplc="37228544">
      <w:start w:val="1"/>
      <w:numFmt w:val="bullet"/>
      <w:lvlText w:val=""/>
      <w:lvlJc w:val="left"/>
      <w:pPr>
        <w:ind w:left="6480" w:hanging="360"/>
      </w:pPr>
      <w:rPr>
        <w:rFonts w:hint="default" w:ascii="Wingdings" w:hAnsi="Wingdings"/>
      </w:rPr>
    </w:lvl>
  </w:abstractNum>
  <w:abstractNum w:abstractNumId="6" w15:restartNumberingAfterBreak="0">
    <w:nsid w:val="560661C9"/>
    <w:multiLevelType w:val="hybridMultilevel"/>
    <w:tmpl w:val="70C489F2"/>
    <w:lvl w:ilvl="0" w:tplc="04090001">
      <w:start w:val="1"/>
      <w:numFmt w:val="bullet"/>
      <w:lvlText w:val=""/>
      <w:lvlJc w:val="left"/>
      <w:pPr>
        <w:ind w:left="2520" w:hanging="360"/>
      </w:pPr>
      <w:rPr>
        <w:rFonts w:hint="default" w:ascii="Symbol" w:hAnsi="Symbol"/>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num w:numId="1" w16cid:durableId="1011448766">
    <w:abstractNumId w:val="5"/>
  </w:num>
  <w:num w:numId="2" w16cid:durableId="872499647">
    <w:abstractNumId w:val="3"/>
  </w:num>
  <w:num w:numId="3" w16cid:durableId="845944307">
    <w:abstractNumId w:val="4"/>
  </w:num>
  <w:num w:numId="4" w16cid:durableId="437145837">
    <w:abstractNumId w:val="6"/>
  </w:num>
  <w:num w:numId="5" w16cid:durableId="180905656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4B7"/>
    <w:rsid w:val="00001725"/>
    <w:rsid w:val="00005780"/>
    <w:rsid w:val="00026BD6"/>
    <w:rsid w:val="0004249F"/>
    <w:rsid w:val="000510EC"/>
    <w:rsid w:val="00060206"/>
    <w:rsid w:val="000838CF"/>
    <w:rsid w:val="00083CCA"/>
    <w:rsid w:val="00085AFD"/>
    <w:rsid w:val="000905EE"/>
    <w:rsid w:val="000A526B"/>
    <w:rsid w:val="00101CB7"/>
    <w:rsid w:val="00110A2C"/>
    <w:rsid w:val="00112572"/>
    <w:rsid w:val="001151E0"/>
    <w:rsid w:val="001169A9"/>
    <w:rsid w:val="00125673"/>
    <w:rsid w:val="00127400"/>
    <w:rsid w:val="0014005A"/>
    <w:rsid w:val="001513B9"/>
    <w:rsid w:val="00162485"/>
    <w:rsid w:val="00162D47"/>
    <w:rsid w:val="00165D7C"/>
    <w:rsid w:val="00172950"/>
    <w:rsid w:val="00192AC1"/>
    <w:rsid w:val="00197149"/>
    <w:rsid w:val="001A7916"/>
    <w:rsid w:val="001D54B7"/>
    <w:rsid w:val="001F3421"/>
    <w:rsid w:val="00200540"/>
    <w:rsid w:val="00241E2A"/>
    <w:rsid w:val="00252C0C"/>
    <w:rsid w:val="002823F1"/>
    <w:rsid w:val="002A7A2F"/>
    <w:rsid w:val="002B0F69"/>
    <w:rsid w:val="002C1E88"/>
    <w:rsid w:val="002C2460"/>
    <w:rsid w:val="002D5C06"/>
    <w:rsid w:val="002E2753"/>
    <w:rsid w:val="002E66A1"/>
    <w:rsid w:val="002E7C2B"/>
    <w:rsid w:val="002F3DB9"/>
    <w:rsid w:val="003357E4"/>
    <w:rsid w:val="00336A95"/>
    <w:rsid w:val="00342FBD"/>
    <w:rsid w:val="0034619E"/>
    <w:rsid w:val="0035358E"/>
    <w:rsid w:val="00354455"/>
    <w:rsid w:val="00360106"/>
    <w:rsid w:val="00363062"/>
    <w:rsid w:val="00370EB4"/>
    <w:rsid w:val="00382C15"/>
    <w:rsid w:val="00385270"/>
    <w:rsid w:val="003A0302"/>
    <w:rsid w:val="003C4885"/>
    <w:rsid w:val="003E151A"/>
    <w:rsid w:val="003F009C"/>
    <w:rsid w:val="0040179A"/>
    <w:rsid w:val="00416F98"/>
    <w:rsid w:val="004221CD"/>
    <w:rsid w:val="004266DD"/>
    <w:rsid w:val="004364E5"/>
    <w:rsid w:val="004377BE"/>
    <w:rsid w:val="004473FA"/>
    <w:rsid w:val="00447F50"/>
    <w:rsid w:val="0045697F"/>
    <w:rsid w:val="004619CC"/>
    <w:rsid w:val="00473FD6"/>
    <w:rsid w:val="004923E4"/>
    <w:rsid w:val="004B0C22"/>
    <w:rsid w:val="004B37C9"/>
    <w:rsid w:val="004C5B6F"/>
    <w:rsid w:val="004D6E77"/>
    <w:rsid w:val="00503A87"/>
    <w:rsid w:val="005136A0"/>
    <w:rsid w:val="005140CA"/>
    <w:rsid w:val="0052645F"/>
    <w:rsid w:val="00540BAA"/>
    <w:rsid w:val="0056267B"/>
    <w:rsid w:val="0057308F"/>
    <w:rsid w:val="00580208"/>
    <w:rsid w:val="00583AF6"/>
    <w:rsid w:val="00584790"/>
    <w:rsid w:val="00595DAB"/>
    <w:rsid w:val="005C00D8"/>
    <w:rsid w:val="005C1B7E"/>
    <w:rsid w:val="005C69CB"/>
    <w:rsid w:val="005E1BA9"/>
    <w:rsid w:val="005E2BF6"/>
    <w:rsid w:val="00606092"/>
    <w:rsid w:val="00606DAD"/>
    <w:rsid w:val="0061540C"/>
    <w:rsid w:val="0062366D"/>
    <w:rsid w:val="0063086F"/>
    <w:rsid w:val="006311BE"/>
    <w:rsid w:val="00643C90"/>
    <w:rsid w:val="006658FB"/>
    <w:rsid w:val="00666D64"/>
    <w:rsid w:val="00677F8C"/>
    <w:rsid w:val="00691B46"/>
    <w:rsid w:val="006A19E2"/>
    <w:rsid w:val="006A40BE"/>
    <w:rsid w:val="006B364D"/>
    <w:rsid w:val="006D575D"/>
    <w:rsid w:val="006E251F"/>
    <w:rsid w:val="006E7E35"/>
    <w:rsid w:val="006F0AC2"/>
    <w:rsid w:val="007018B4"/>
    <w:rsid w:val="0070320F"/>
    <w:rsid w:val="007143C8"/>
    <w:rsid w:val="00724685"/>
    <w:rsid w:val="007250C9"/>
    <w:rsid w:val="007318C7"/>
    <w:rsid w:val="00734098"/>
    <w:rsid w:val="0073609B"/>
    <w:rsid w:val="00740FF9"/>
    <w:rsid w:val="00741620"/>
    <w:rsid w:val="00777DF7"/>
    <w:rsid w:val="00783B21"/>
    <w:rsid w:val="00785EB2"/>
    <w:rsid w:val="00790E37"/>
    <w:rsid w:val="00792F0F"/>
    <w:rsid w:val="00795806"/>
    <w:rsid w:val="007A2259"/>
    <w:rsid w:val="007B5166"/>
    <w:rsid w:val="007C7D51"/>
    <w:rsid w:val="007D51F4"/>
    <w:rsid w:val="007F0022"/>
    <w:rsid w:val="007F5167"/>
    <w:rsid w:val="007F6315"/>
    <w:rsid w:val="00803E77"/>
    <w:rsid w:val="008120C6"/>
    <w:rsid w:val="00860549"/>
    <w:rsid w:val="00887E0C"/>
    <w:rsid w:val="008A05E9"/>
    <w:rsid w:val="008A0B61"/>
    <w:rsid w:val="008B1B4A"/>
    <w:rsid w:val="008B698A"/>
    <w:rsid w:val="008C5CDA"/>
    <w:rsid w:val="008D31C8"/>
    <w:rsid w:val="008E375B"/>
    <w:rsid w:val="0090145C"/>
    <w:rsid w:val="009179D9"/>
    <w:rsid w:val="00922FE0"/>
    <w:rsid w:val="00924237"/>
    <w:rsid w:val="00937ED4"/>
    <w:rsid w:val="009617B3"/>
    <w:rsid w:val="00963CCA"/>
    <w:rsid w:val="009648E3"/>
    <w:rsid w:val="00974C7D"/>
    <w:rsid w:val="009847EF"/>
    <w:rsid w:val="00987341"/>
    <w:rsid w:val="00995A8D"/>
    <w:rsid w:val="009C1ABA"/>
    <w:rsid w:val="009C7755"/>
    <w:rsid w:val="009E387C"/>
    <w:rsid w:val="009E75EB"/>
    <w:rsid w:val="009F6803"/>
    <w:rsid w:val="009F7655"/>
    <w:rsid w:val="00A1109E"/>
    <w:rsid w:val="00A16C72"/>
    <w:rsid w:val="00A26B4D"/>
    <w:rsid w:val="00A352BF"/>
    <w:rsid w:val="00A413F0"/>
    <w:rsid w:val="00A5545C"/>
    <w:rsid w:val="00A56626"/>
    <w:rsid w:val="00A72FB4"/>
    <w:rsid w:val="00A87052"/>
    <w:rsid w:val="00A921D6"/>
    <w:rsid w:val="00AA6CEF"/>
    <w:rsid w:val="00AB3691"/>
    <w:rsid w:val="00AB56CA"/>
    <w:rsid w:val="00AB7158"/>
    <w:rsid w:val="00AD5BFA"/>
    <w:rsid w:val="00AE3AF2"/>
    <w:rsid w:val="00AE5BF7"/>
    <w:rsid w:val="00AF5635"/>
    <w:rsid w:val="00B135C4"/>
    <w:rsid w:val="00B16E81"/>
    <w:rsid w:val="00B37D8A"/>
    <w:rsid w:val="00B5152A"/>
    <w:rsid w:val="00B55575"/>
    <w:rsid w:val="00B60739"/>
    <w:rsid w:val="00B67FF1"/>
    <w:rsid w:val="00B70BEB"/>
    <w:rsid w:val="00B76208"/>
    <w:rsid w:val="00B845F8"/>
    <w:rsid w:val="00BB4631"/>
    <w:rsid w:val="00BE2C9A"/>
    <w:rsid w:val="00C0248F"/>
    <w:rsid w:val="00C05E50"/>
    <w:rsid w:val="00C10950"/>
    <w:rsid w:val="00C34828"/>
    <w:rsid w:val="00C42873"/>
    <w:rsid w:val="00C61E31"/>
    <w:rsid w:val="00CA31B8"/>
    <w:rsid w:val="00CA7A88"/>
    <w:rsid w:val="00CB5ABD"/>
    <w:rsid w:val="00CF40E5"/>
    <w:rsid w:val="00D00269"/>
    <w:rsid w:val="00D21E65"/>
    <w:rsid w:val="00D22CD6"/>
    <w:rsid w:val="00D35A99"/>
    <w:rsid w:val="00D561D6"/>
    <w:rsid w:val="00D702A8"/>
    <w:rsid w:val="00D757CA"/>
    <w:rsid w:val="00DA134C"/>
    <w:rsid w:val="00DA1F47"/>
    <w:rsid w:val="00DA1F54"/>
    <w:rsid w:val="00DB20BC"/>
    <w:rsid w:val="00DD313D"/>
    <w:rsid w:val="00DD5B2F"/>
    <w:rsid w:val="00DD7BC7"/>
    <w:rsid w:val="00DF14B2"/>
    <w:rsid w:val="00DF522E"/>
    <w:rsid w:val="00DF664C"/>
    <w:rsid w:val="00E06D7F"/>
    <w:rsid w:val="00E06E94"/>
    <w:rsid w:val="00E07584"/>
    <w:rsid w:val="00E1496D"/>
    <w:rsid w:val="00E23C40"/>
    <w:rsid w:val="00E2600F"/>
    <w:rsid w:val="00E500E6"/>
    <w:rsid w:val="00E57D44"/>
    <w:rsid w:val="00E66664"/>
    <w:rsid w:val="00E72F0F"/>
    <w:rsid w:val="00E77E9A"/>
    <w:rsid w:val="00E85B70"/>
    <w:rsid w:val="00E95CB2"/>
    <w:rsid w:val="00EA57BB"/>
    <w:rsid w:val="00EE3BA2"/>
    <w:rsid w:val="00F14744"/>
    <w:rsid w:val="00F16720"/>
    <w:rsid w:val="00F22940"/>
    <w:rsid w:val="00F31675"/>
    <w:rsid w:val="00F3378F"/>
    <w:rsid w:val="00F37D01"/>
    <w:rsid w:val="00F44718"/>
    <w:rsid w:val="00F47D4C"/>
    <w:rsid w:val="00F63BD0"/>
    <w:rsid w:val="00F65008"/>
    <w:rsid w:val="00F6572D"/>
    <w:rsid w:val="00F70CA5"/>
    <w:rsid w:val="00F97A9B"/>
    <w:rsid w:val="00FC7835"/>
    <w:rsid w:val="00FE3678"/>
    <w:rsid w:val="00FE45D4"/>
    <w:rsid w:val="00FF305D"/>
    <w:rsid w:val="00FF3588"/>
    <w:rsid w:val="019E4977"/>
    <w:rsid w:val="01E62358"/>
    <w:rsid w:val="030FA294"/>
    <w:rsid w:val="034ABD37"/>
    <w:rsid w:val="0351D4E1"/>
    <w:rsid w:val="045FC6E8"/>
    <w:rsid w:val="04AB72F5"/>
    <w:rsid w:val="0596888C"/>
    <w:rsid w:val="0634DAA1"/>
    <w:rsid w:val="088B681B"/>
    <w:rsid w:val="093312E8"/>
    <w:rsid w:val="09AAB18A"/>
    <w:rsid w:val="0CFF78EA"/>
    <w:rsid w:val="0E0A3830"/>
    <w:rsid w:val="0E2D9830"/>
    <w:rsid w:val="0EEF776C"/>
    <w:rsid w:val="0F4778F4"/>
    <w:rsid w:val="0FED3D8D"/>
    <w:rsid w:val="111F6017"/>
    <w:rsid w:val="125BE337"/>
    <w:rsid w:val="12A32F89"/>
    <w:rsid w:val="1374D870"/>
    <w:rsid w:val="1489DAE3"/>
    <w:rsid w:val="14C98445"/>
    <w:rsid w:val="1551DBC3"/>
    <w:rsid w:val="15EC9F84"/>
    <w:rsid w:val="15F86D93"/>
    <w:rsid w:val="1622C646"/>
    <w:rsid w:val="16A86887"/>
    <w:rsid w:val="16EC3086"/>
    <w:rsid w:val="171BC241"/>
    <w:rsid w:val="174E2671"/>
    <w:rsid w:val="179B7DD7"/>
    <w:rsid w:val="18F84487"/>
    <w:rsid w:val="1947A1EA"/>
    <w:rsid w:val="19D43B3A"/>
    <w:rsid w:val="1C67AF17"/>
    <w:rsid w:val="1CBE9454"/>
    <w:rsid w:val="1CE5E511"/>
    <w:rsid w:val="1DB50398"/>
    <w:rsid w:val="1E81B572"/>
    <w:rsid w:val="1F546282"/>
    <w:rsid w:val="1F6AE719"/>
    <w:rsid w:val="1FE83C13"/>
    <w:rsid w:val="216FF517"/>
    <w:rsid w:val="2191DCC5"/>
    <w:rsid w:val="21E8CE84"/>
    <w:rsid w:val="22480B8A"/>
    <w:rsid w:val="22DF0344"/>
    <w:rsid w:val="244A7A4C"/>
    <w:rsid w:val="251A9A79"/>
    <w:rsid w:val="252F7E2D"/>
    <w:rsid w:val="2542A2D7"/>
    <w:rsid w:val="25C6FAED"/>
    <w:rsid w:val="25CA956D"/>
    <w:rsid w:val="27271B2B"/>
    <w:rsid w:val="27922BE3"/>
    <w:rsid w:val="28523B3B"/>
    <w:rsid w:val="29241265"/>
    <w:rsid w:val="2A441AD7"/>
    <w:rsid w:val="2B4BC249"/>
    <w:rsid w:val="2B80C29D"/>
    <w:rsid w:val="2C08D7A0"/>
    <w:rsid w:val="2CF383DD"/>
    <w:rsid w:val="2D1E1F9C"/>
    <w:rsid w:val="2EBB6A5F"/>
    <w:rsid w:val="2FD48E32"/>
    <w:rsid w:val="2FF0BC9D"/>
    <w:rsid w:val="3019DF30"/>
    <w:rsid w:val="30806955"/>
    <w:rsid w:val="3140092D"/>
    <w:rsid w:val="322028D1"/>
    <w:rsid w:val="3262473C"/>
    <w:rsid w:val="32E9E084"/>
    <w:rsid w:val="33C606B7"/>
    <w:rsid w:val="3434960E"/>
    <w:rsid w:val="39048231"/>
    <w:rsid w:val="39195618"/>
    <w:rsid w:val="3931DF92"/>
    <w:rsid w:val="399ED9C8"/>
    <w:rsid w:val="3A0287BF"/>
    <w:rsid w:val="3A121259"/>
    <w:rsid w:val="3A8AAF35"/>
    <w:rsid w:val="3AE288A2"/>
    <w:rsid w:val="3AE29486"/>
    <w:rsid w:val="3BC56652"/>
    <w:rsid w:val="3F17844C"/>
    <w:rsid w:val="3FB1FFBA"/>
    <w:rsid w:val="3FC24A1C"/>
    <w:rsid w:val="40623613"/>
    <w:rsid w:val="4121519F"/>
    <w:rsid w:val="417516D0"/>
    <w:rsid w:val="42E0C281"/>
    <w:rsid w:val="42E9DBE1"/>
    <w:rsid w:val="42F9EADE"/>
    <w:rsid w:val="46A4BDB6"/>
    <w:rsid w:val="471D610D"/>
    <w:rsid w:val="47BA86A9"/>
    <w:rsid w:val="48775DD0"/>
    <w:rsid w:val="48B9316E"/>
    <w:rsid w:val="498028B5"/>
    <w:rsid w:val="49827C14"/>
    <w:rsid w:val="4A4CE058"/>
    <w:rsid w:val="4B1A2399"/>
    <w:rsid w:val="4BBF0D36"/>
    <w:rsid w:val="4BCBF40A"/>
    <w:rsid w:val="4BD20D7A"/>
    <w:rsid w:val="4BD7A9D3"/>
    <w:rsid w:val="4C6DA53F"/>
    <w:rsid w:val="4D94B53A"/>
    <w:rsid w:val="4FE27AFF"/>
    <w:rsid w:val="516FDB76"/>
    <w:rsid w:val="52428886"/>
    <w:rsid w:val="52E97FD1"/>
    <w:rsid w:val="5353D6A7"/>
    <w:rsid w:val="548A9535"/>
    <w:rsid w:val="554CC71F"/>
    <w:rsid w:val="560D6572"/>
    <w:rsid w:val="569BEC94"/>
    <w:rsid w:val="5715F9A9"/>
    <w:rsid w:val="5766B73E"/>
    <w:rsid w:val="5793CFC9"/>
    <w:rsid w:val="57EA364E"/>
    <w:rsid w:val="58B1CA0A"/>
    <w:rsid w:val="58BF6506"/>
    <w:rsid w:val="5A59EAC2"/>
    <w:rsid w:val="5AF9D6B9"/>
    <w:rsid w:val="5B3D992C"/>
    <w:rsid w:val="5B4F84F2"/>
    <w:rsid w:val="5B76C4B9"/>
    <w:rsid w:val="5D8BEF2B"/>
    <w:rsid w:val="5DE4BB3F"/>
    <w:rsid w:val="5EF17219"/>
    <w:rsid w:val="5F143388"/>
    <w:rsid w:val="5F57400C"/>
    <w:rsid w:val="5F808BA0"/>
    <w:rsid w:val="5FCD47DC"/>
    <w:rsid w:val="5FF30346"/>
    <w:rsid w:val="60B003E9"/>
    <w:rsid w:val="61A94BEA"/>
    <w:rsid w:val="61D28EFF"/>
    <w:rsid w:val="625FE78E"/>
    <w:rsid w:val="62E2C499"/>
    <w:rsid w:val="632BF3EE"/>
    <w:rsid w:val="63451C4B"/>
    <w:rsid w:val="639DD0C3"/>
    <w:rsid w:val="64ECA275"/>
    <w:rsid w:val="65A741FA"/>
    <w:rsid w:val="65C2EED8"/>
    <w:rsid w:val="67E04747"/>
    <w:rsid w:val="68125ABD"/>
    <w:rsid w:val="687B240E"/>
    <w:rsid w:val="68D6F17E"/>
    <w:rsid w:val="68F5EA8B"/>
    <w:rsid w:val="693CCE25"/>
    <w:rsid w:val="69EA43FB"/>
    <w:rsid w:val="6B4F96B8"/>
    <w:rsid w:val="6B86145C"/>
    <w:rsid w:val="6D169E33"/>
    <w:rsid w:val="6D2AF385"/>
    <w:rsid w:val="6FEA2653"/>
    <w:rsid w:val="7069EB75"/>
    <w:rsid w:val="70C1C4E2"/>
    <w:rsid w:val="7119E669"/>
    <w:rsid w:val="716E0130"/>
    <w:rsid w:val="722364B1"/>
    <w:rsid w:val="726B956F"/>
    <w:rsid w:val="729F3F6F"/>
    <w:rsid w:val="731F6BAC"/>
    <w:rsid w:val="7355E02A"/>
    <w:rsid w:val="744D96C6"/>
    <w:rsid w:val="76417253"/>
    <w:rsid w:val="77496732"/>
    <w:rsid w:val="77CA7AC0"/>
    <w:rsid w:val="788EACDC"/>
    <w:rsid w:val="789ED28E"/>
    <w:rsid w:val="7B11E386"/>
    <w:rsid w:val="7B311534"/>
    <w:rsid w:val="7B54FEDD"/>
    <w:rsid w:val="7BD495C6"/>
    <w:rsid w:val="7BEF99B4"/>
    <w:rsid w:val="7C0B9260"/>
    <w:rsid w:val="7C0F83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D5A759"/>
  <w15:docId w15:val="{EE5ED045-0473-4121-9913-92C11CFF0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egoe UI" w:hAnsi="Segoe UI" w:eastAsiaTheme="minorHAnsi" w:cstheme="minorBidi"/>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A6CEF"/>
    <w:pPr>
      <w:spacing w:before="120" w:after="120" w:line="240" w:lineRule="auto"/>
    </w:pPr>
  </w:style>
  <w:style w:type="paragraph" w:styleId="Heading1">
    <w:name w:val="heading 1"/>
    <w:basedOn w:val="Normal"/>
    <w:next w:val="Normal"/>
    <w:link w:val="Heading1Char"/>
    <w:uiPriority w:val="9"/>
    <w:qFormat/>
    <w:rsid w:val="00AA6CEF"/>
    <w:pPr>
      <w:outlineLvl w:val="0"/>
    </w:pPr>
    <w:rPr>
      <w:rFonts w:cs="Segoe UI"/>
      <w:b/>
      <w:color w:val="0057AD"/>
      <w:sz w:val="32"/>
    </w:rPr>
  </w:style>
  <w:style w:type="paragraph" w:styleId="Heading2">
    <w:name w:val="heading 2"/>
    <w:basedOn w:val="Normal"/>
    <w:next w:val="Normal"/>
    <w:link w:val="Heading2Char"/>
    <w:uiPriority w:val="9"/>
    <w:unhideWhenUsed/>
    <w:qFormat/>
    <w:rsid w:val="008E375B"/>
    <w:pPr>
      <w:spacing w:after="0"/>
      <w:jc w:val="both"/>
      <w:outlineLvl w:val="1"/>
    </w:pPr>
    <w:rPr>
      <w:rFonts w:cs="Segoe UI"/>
      <w:i/>
      <w:color w:val="002B5C"/>
      <w:sz w:val="22"/>
    </w:rPr>
  </w:style>
  <w:style w:type="paragraph" w:styleId="Heading5">
    <w:name w:val="heading 5"/>
    <w:basedOn w:val="Normal"/>
    <w:next w:val="Normal"/>
    <w:link w:val="Heading5Char"/>
    <w:unhideWhenUsed/>
    <w:qFormat/>
    <w:rsid w:val="00F65008"/>
    <w:pPr>
      <w:keepNext/>
      <w:keepLines/>
      <w:spacing w:before="200" w:after="0"/>
      <w:outlineLvl w:val="4"/>
    </w:pPr>
    <w:rPr>
      <w:rFonts w:asciiTheme="majorHAnsi" w:hAnsiTheme="majorHAnsi" w:eastAsiaTheme="majorEastAsia" w:cstheme="majorBidi"/>
      <w:color w:val="243F60"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1D54B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sertHeadlineHere01" w:customStyle="1">
    <w:name w:val="Insert Headline Here 01"/>
    <w:basedOn w:val="Normal"/>
    <w:qFormat/>
    <w:rsid w:val="001D54B7"/>
    <w:pPr>
      <w:widowControl w:val="0"/>
      <w:autoSpaceDE w:val="0"/>
      <w:autoSpaceDN w:val="0"/>
      <w:adjustRightInd w:val="0"/>
      <w:spacing w:after="0" w:line="288" w:lineRule="auto"/>
      <w:textAlignment w:val="center"/>
    </w:pPr>
    <w:rPr>
      <w:rFonts w:ascii="Arial" w:hAnsi="Arial" w:eastAsia="Times New Roman" w:cs="Times New Roman"/>
      <w:b/>
      <w:color w:val="BBCC30"/>
      <w:sz w:val="50"/>
      <w:szCs w:val="50"/>
    </w:rPr>
  </w:style>
  <w:style w:type="paragraph" w:styleId="Header">
    <w:name w:val="header"/>
    <w:basedOn w:val="Normal"/>
    <w:link w:val="HeaderChar"/>
    <w:uiPriority w:val="99"/>
    <w:unhideWhenUsed/>
    <w:rsid w:val="001D54B7"/>
    <w:pPr>
      <w:tabs>
        <w:tab w:val="center" w:pos="4680"/>
        <w:tab w:val="right" w:pos="9360"/>
      </w:tabs>
      <w:spacing w:after="0"/>
    </w:pPr>
  </w:style>
  <w:style w:type="character" w:styleId="HeaderChar" w:customStyle="1">
    <w:name w:val="Header Char"/>
    <w:basedOn w:val="DefaultParagraphFont"/>
    <w:link w:val="Header"/>
    <w:uiPriority w:val="99"/>
    <w:rsid w:val="001D54B7"/>
  </w:style>
  <w:style w:type="paragraph" w:styleId="Footer">
    <w:name w:val="footer"/>
    <w:basedOn w:val="Normal"/>
    <w:link w:val="FooterChar"/>
    <w:uiPriority w:val="99"/>
    <w:unhideWhenUsed/>
    <w:rsid w:val="001D54B7"/>
    <w:pPr>
      <w:tabs>
        <w:tab w:val="center" w:pos="4680"/>
        <w:tab w:val="right" w:pos="9360"/>
      </w:tabs>
      <w:spacing w:after="0"/>
    </w:pPr>
  </w:style>
  <w:style w:type="character" w:styleId="FooterChar" w:customStyle="1">
    <w:name w:val="Footer Char"/>
    <w:basedOn w:val="DefaultParagraphFont"/>
    <w:link w:val="Footer"/>
    <w:uiPriority w:val="99"/>
    <w:rsid w:val="001D54B7"/>
  </w:style>
  <w:style w:type="table" w:styleId="TableGrid1" w:customStyle="1">
    <w:name w:val="Table Grid1"/>
    <w:basedOn w:val="TableNormal"/>
    <w:next w:val="TableGrid"/>
    <w:uiPriority w:val="59"/>
    <w:rsid w:val="00B60739"/>
    <w:pPr>
      <w:spacing w:after="0" w:line="240" w:lineRule="auto"/>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unhideWhenUsed/>
    <w:rsid w:val="00B60739"/>
    <w:pPr>
      <w:spacing w:after="0"/>
    </w:pPr>
    <w:rPr>
      <w:rFonts w:ascii="Tahoma" w:hAnsi="Tahoma" w:cs="Tahoma"/>
      <w:sz w:val="16"/>
      <w:szCs w:val="16"/>
    </w:rPr>
  </w:style>
  <w:style w:type="character" w:styleId="BalloonTextChar" w:customStyle="1">
    <w:name w:val="Balloon Text Char"/>
    <w:basedOn w:val="DefaultParagraphFont"/>
    <w:link w:val="BalloonText"/>
    <w:uiPriority w:val="99"/>
    <w:rsid w:val="00B60739"/>
    <w:rPr>
      <w:rFonts w:ascii="Tahoma" w:hAnsi="Tahoma" w:cs="Tahoma"/>
      <w:sz w:val="16"/>
      <w:szCs w:val="16"/>
    </w:rPr>
  </w:style>
  <w:style w:type="character" w:styleId="Hyperlink">
    <w:name w:val="Hyperlink"/>
    <w:basedOn w:val="DefaultParagraphFont"/>
    <w:uiPriority w:val="99"/>
    <w:unhideWhenUsed/>
    <w:rsid w:val="001A7916"/>
    <w:rPr>
      <w:color w:val="0000FF" w:themeColor="hyperlink"/>
      <w:u w:val="single"/>
    </w:rPr>
  </w:style>
  <w:style w:type="paragraph" w:styleId="ListParagraph">
    <w:name w:val="List Paragraph"/>
    <w:basedOn w:val="Normal"/>
    <w:uiPriority w:val="1"/>
    <w:qFormat/>
    <w:rsid w:val="001A7916"/>
    <w:pPr>
      <w:ind w:left="720"/>
      <w:contextualSpacing/>
    </w:pPr>
  </w:style>
  <w:style w:type="table" w:styleId="MediumShading2-Accent1">
    <w:name w:val="Medium Shading 2 Accent 1"/>
    <w:basedOn w:val="TableNormal"/>
    <w:uiPriority w:val="64"/>
    <w:rsid w:val="00DD5B2F"/>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character" w:styleId="Heading1Char" w:customStyle="1">
    <w:name w:val="Heading 1 Char"/>
    <w:basedOn w:val="DefaultParagraphFont"/>
    <w:link w:val="Heading1"/>
    <w:uiPriority w:val="9"/>
    <w:rsid w:val="00AA6CEF"/>
    <w:rPr>
      <w:rFonts w:cs="Segoe UI"/>
      <w:b/>
      <w:color w:val="0057AD"/>
      <w:sz w:val="32"/>
    </w:rPr>
  </w:style>
  <w:style w:type="character" w:styleId="Heading2Char" w:customStyle="1">
    <w:name w:val="Heading 2 Char"/>
    <w:basedOn w:val="DefaultParagraphFont"/>
    <w:link w:val="Heading2"/>
    <w:uiPriority w:val="9"/>
    <w:rsid w:val="008E375B"/>
    <w:rPr>
      <w:rFonts w:cs="Segoe UI"/>
      <w:i/>
      <w:color w:val="002B5C"/>
      <w:sz w:val="22"/>
    </w:rPr>
  </w:style>
  <w:style w:type="table" w:styleId="ImagePackageBranding" w:customStyle="1">
    <w:name w:val="Image Package Branding"/>
    <w:basedOn w:val="TableNormal"/>
    <w:uiPriority w:val="99"/>
    <w:qFormat/>
    <w:rsid w:val="00F47D4C"/>
    <w:pPr>
      <w:spacing w:after="0" w:line="240" w:lineRule="auto"/>
    </w:pPr>
    <w:rPr>
      <w:rFonts w:cs="Times New Roman"/>
      <w:lang w:bidi="en-US"/>
    </w:rPr>
    <w:tblPr>
      <w:tblStyleRowBandSize w:val="1"/>
      <w:tblBorders>
        <w:top w:val="single" w:color="0079C1" w:sz="4" w:space="0"/>
        <w:left w:val="single" w:color="0079C1" w:sz="4" w:space="0"/>
        <w:bottom w:val="single" w:color="0079C1" w:sz="4" w:space="0"/>
        <w:right w:val="single" w:color="0079C1" w:sz="4" w:space="0"/>
        <w:insideH w:val="single" w:color="0079C1" w:sz="4" w:space="0"/>
        <w:insideV w:val="single" w:color="0079C1" w:sz="4" w:space="0"/>
      </w:tblBorders>
    </w:tblPr>
    <w:tcPr>
      <w:shd w:val="clear" w:color="auto" w:fill="0079C1"/>
    </w:tcPr>
    <w:tblStylePr w:type="firstRow">
      <w:pPr>
        <w:jc w:val="center"/>
      </w:pPr>
      <w:rPr>
        <w:rFonts w:ascii="Montserrat Medium" w:hAnsi="Montserrat Medium"/>
        <w:b/>
        <w:color w:val="FFFFFF" w:themeColor="background1"/>
        <w:sz w:val="20"/>
      </w:rPr>
      <w:tblPr/>
      <w:tcPr>
        <w:vAlign w:val="bottom"/>
      </w:tcPr>
    </w:tblStylePr>
    <w:tblStylePr w:type="band1Horz">
      <w:pPr>
        <w:jc w:val="left"/>
      </w:pPr>
      <w:rPr>
        <w:rFonts w:ascii="Montserrat SemiBold" w:hAnsi="Montserrat SemiBold"/>
        <w:color w:val="auto"/>
        <w:sz w:val="20"/>
      </w:rPr>
      <w:tblPr/>
      <w:tcPr>
        <w:shd w:val="clear" w:color="auto" w:fill="FFFFFF" w:themeFill="background1"/>
        <w:vAlign w:val="center"/>
      </w:tcPr>
    </w:tblStylePr>
    <w:tblStylePr w:type="band2Horz">
      <w:pPr>
        <w:jc w:val="left"/>
      </w:pPr>
      <w:rPr>
        <w:rFonts w:ascii="Montserrat SemiBold" w:hAnsi="Montserrat SemiBold"/>
        <w:color w:val="auto"/>
        <w:sz w:val="20"/>
      </w:rPr>
      <w:tblPr/>
      <w:tcPr>
        <w:shd w:val="clear" w:color="auto" w:fill="DCDCDC"/>
      </w:tcPr>
    </w:tblStylePr>
  </w:style>
  <w:style w:type="paragraph" w:styleId="NormalWeb">
    <w:name w:val="Normal (Web)"/>
    <w:basedOn w:val="Normal"/>
    <w:uiPriority w:val="99"/>
    <w:unhideWhenUsed/>
    <w:rsid w:val="0045697F"/>
    <w:pPr>
      <w:spacing w:before="100" w:beforeAutospacing="1" w:after="100" w:afterAutospacing="1"/>
    </w:pPr>
    <w:rPr>
      <w:rFonts w:ascii="Times New Roman" w:hAnsi="Times New Roman" w:eastAsia="Times New Roman" w:cs="Times New Roman"/>
      <w:sz w:val="24"/>
      <w:szCs w:val="24"/>
    </w:rPr>
  </w:style>
  <w:style w:type="paragraph" w:styleId="NoSpacing">
    <w:name w:val="No Spacing"/>
    <w:uiPriority w:val="1"/>
    <w:qFormat/>
    <w:rsid w:val="009E75EB"/>
    <w:pPr>
      <w:spacing w:after="0" w:line="240" w:lineRule="auto"/>
    </w:pPr>
    <w:rPr>
      <w:rFonts w:ascii="Times New Roman" w:hAnsi="Times New Roman" w:eastAsia="MS Mincho" w:cs="Times New Roman"/>
      <w:sz w:val="24"/>
      <w:szCs w:val="24"/>
    </w:rPr>
  </w:style>
  <w:style w:type="character" w:styleId="Heading5Char" w:customStyle="1">
    <w:name w:val="Heading 5 Char"/>
    <w:basedOn w:val="DefaultParagraphFont"/>
    <w:link w:val="Heading5"/>
    <w:rsid w:val="00F65008"/>
    <w:rPr>
      <w:rFonts w:asciiTheme="majorHAnsi" w:hAnsiTheme="majorHAnsi" w:eastAsiaTheme="majorEastAsia" w:cstheme="majorBidi"/>
      <w:color w:val="243F60" w:themeColor="accent1" w:themeShade="7F"/>
      <w:sz w:val="24"/>
      <w:szCs w:val="24"/>
    </w:rPr>
  </w:style>
  <w:style w:type="character" w:styleId="FollowedHyperlink">
    <w:name w:val="FollowedHyperlink"/>
    <w:basedOn w:val="DefaultParagraphFont"/>
    <w:uiPriority w:val="99"/>
    <w:semiHidden/>
    <w:unhideWhenUsed/>
    <w:rsid w:val="00F65008"/>
    <w:rPr>
      <w:color w:val="800080" w:themeColor="followedHyperlink"/>
      <w:u w:val="single"/>
    </w:rPr>
  </w:style>
  <w:style w:type="paragraph" w:styleId="BodyText">
    <w:name w:val="Body Text"/>
    <w:basedOn w:val="Normal"/>
    <w:link w:val="BodyTextChar"/>
    <w:rsid w:val="00F65008"/>
    <w:pPr>
      <w:spacing w:before="0" w:after="220" w:line="180" w:lineRule="atLeast"/>
      <w:ind w:left="835" w:right="835"/>
      <w:jc w:val="both"/>
    </w:pPr>
    <w:rPr>
      <w:rFonts w:ascii="Arial" w:hAnsi="Arial" w:eastAsia="Times New Roman" w:cs="Times New Roman"/>
      <w:spacing w:val="-5"/>
      <w:szCs w:val="20"/>
      <w:lang w:val="x-none"/>
    </w:rPr>
  </w:style>
  <w:style w:type="character" w:styleId="BodyTextChar" w:customStyle="1">
    <w:name w:val="Body Text Char"/>
    <w:basedOn w:val="DefaultParagraphFont"/>
    <w:link w:val="BodyText"/>
    <w:rsid w:val="00F65008"/>
    <w:rPr>
      <w:rFonts w:ascii="Arial" w:hAnsi="Arial" w:eastAsia="Times New Roman" w:cs="Times New Roman"/>
      <w:spacing w:val="-5"/>
      <w:szCs w:val="20"/>
      <w:lang w:val="x-none"/>
    </w:rPr>
  </w:style>
  <w:style w:type="character" w:styleId="MessageHeaderLabel" w:customStyle="1">
    <w:name w:val="Message Header Label"/>
    <w:rsid w:val="00F65008"/>
    <w:rPr>
      <w:rFonts w:ascii="Arial Black" w:hAnsi="Arial Black"/>
      <w:spacing w:val="-10"/>
      <w:sz w:val="18"/>
    </w:rPr>
  </w:style>
  <w:style w:type="paragraph" w:styleId="BodyText2">
    <w:name w:val="Body Text 2"/>
    <w:basedOn w:val="Normal"/>
    <w:link w:val="BodyText2Char"/>
    <w:uiPriority w:val="99"/>
    <w:unhideWhenUsed/>
    <w:rsid w:val="00F65008"/>
    <w:pPr>
      <w:spacing w:before="0" w:line="480" w:lineRule="auto"/>
    </w:pPr>
    <w:rPr>
      <w:rFonts w:asciiTheme="minorHAnsi" w:hAnsiTheme="minorHAnsi"/>
      <w:sz w:val="22"/>
    </w:rPr>
  </w:style>
  <w:style w:type="character" w:styleId="BodyText2Char" w:customStyle="1">
    <w:name w:val="Body Text 2 Char"/>
    <w:basedOn w:val="DefaultParagraphFont"/>
    <w:link w:val="BodyText2"/>
    <w:uiPriority w:val="99"/>
    <w:rsid w:val="00F65008"/>
    <w:rPr>
      <w:rFonts w:asciiTheme="minorHAnsi" w:hAnsiTheme="minorHAnsi"/>
      <w:sz w:val="22"/>
    </w:rPr>
  </w:style>
  <w:style w:type="paragraph" w:styleId="body" w:customStyle="1">
    <w:name w:val="body"/>
    <w:basedOn w:val="Normal"/>
    <w:rsid w:val="00F65008"/>
    <w:pPr>
      <w:spacing w:before="100" w:beforeAutospacing="1" w:after="100" w:afterAutospacing="1"/>
    </w:pPr>
    <w:rPr>
      <w:rFonts w:ascii="Verdana" w:hAnsi="Verdana" w:eastAsia="Times New Roman" w:cs="Times New Roman"/>
      <w:sz w:val="16"/>
      <w:szCs w:val="16"/>
    </w:rPr>
  </w:style>
  <w:style w:type="character" w:styleId="HeaderChar1" w:customStyle="1">
    <w:name w:val="Header Char1"/>
    <w:basedOn w:val="DefaultParagraphFont"/>
    <w:uiPriority w:val="99"/>
    <w:semiHidden/>
    <w:rsid w:val="00F65008"/>
  </w:style>
  <w:style w:type="character" w:styleId="FooterChar1" w:customStyle="1">
    <w:name w:val="Footer Char1"/>
    <w:basedOn w:val="DefaultParagraphFont"/>
    <w:uiPriority w:val="99"/>
    <w:semiHidden/>
    <w:rsid w:val="00F65008"/>
  </w:style>
  <w:style w:type="paragraph" w:styleId="TableParagraph" w:customStyle="1">
    <w:name w:val="Table Paragraph"/>
    <w:basedOn w:val="Normal"/>
    <w:uiPriority w:val="1"/>
    <w:qFormat/>
    <w:rsid w:val="00F65008"/>
    <w:pPr>
      <w:widowControl w:val="0"/>
      <w:spacing w:before="0" w:after="0"/>
    </w:pPr>
    <w:rPr>
      <w:rFonts w:asciiTheme="minorHAnsi" w:hAnsiTheme="minorHAnsi"/>
      <w:sz w:val="22"/>
    </w:rPr>
  </w:style>
  <w:style w:type="paragraph" w:styleId="Revision">
    <w:name w:val="Revision"/>
    <w:hidden/>
    <w:uiPriority w:val="99"/>
    <w:semiHidden/>
    <w:rsid w:val="00473FD6"/>
    <w:pPr>
      <w:spacing w:after="0" w:line="240" w:lineRule="auto"/>
    </w:pPr>
  </w:style>
  <w:style w:type="character" w:styleId="UnresolvedMention">
    <w:name w:val="Unresolved Mention"/>
    <w:basedOn w:val="DefaultParagraphFont"/>
    <w:uiPriority w:val="99"/>
    <w:semiHidden/>
    <w:unhideWhenUsed/>
    <w:rsid w:val="002B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14730">
      <w:bodyDiv w:val="1"/>
      <w:marLeft w:val="0"/>
      <w:marRight w:val="0"/>
      <w:marTop w:val="0"/>
      <w:marBottom w:val="0"/>
      <w:divBdr>
        <w:top w:val="none" w:sz="0" w:space="0" w:color="auto"/>
        <w:left w:val="none" w:sz="0" w:space="0" w:color="auto"/>
        <w:bottom w:val="none" w:sz="0" w:space="0" w:color="auto"/>
        <w:right w:val="none" w:sz="0" w:space="0" w:color="auto"/>
      </w:divBdr>
    </w:div>
    <w:div w:id="358439036">
      <w:bodyDiv w:val="1"/>
      <w:marLeft w:val="0"/>
      <w:marRight w:val="0"/>
      <w:marTop w:val="0"/>
      <w:marBottom w:val="0"/>
      <w:divBdr>
        <w:top w:val="none" w:sz="0" w:space="0" w:color="auto"/>
        <w:left w:val="none" w:sz="0" w:space="0" w:color="auto"/>
        <w:bottom w:val="none" w:sz="0" w:space="0" w:color="auto"/>
        <w:right w:val="none" w:sz="0" w:space="0" w:color="auto"/>
      </w:divBdr>
    </w:div>
    <w:div w:id="780685135">
      <w:bodyDiv w:val="1"/>
      <w:marLeft w:val="0"/>
      <w:marRight w:val="0"/>
      <w:marTop w:val="0"/>
      <w:marBottom w:val="0"/>
      <w:divBdr>
        <w:top w:val="none" w:sz="0" w:space="0" w:color="auto"/>
        <w:left w:val="none" w:sz="0" w:space="0" w:color="auto"/>
        <w:bottom w:val="none" w:sz="0" w:space="0" w:color="auto"/>
        <w:right w:val="none" w:sz="0" w:space="0" w:color="auto"/>
      </w:divBdr>
    </w:div>
    <w:div w:id="1246719111">
      <w:bodyDiv w:val="1"/>
      <w:marLeft w:val="0"/>
      <w:marRight w:val="0"/>
      <w:marTop w:val="0"/>
      <w:marBottom w:val="0"/>
      <w:divBdr>
        <w:top w:val="none" w:sz="0" w:space="0" w:color="auto"/>
        <w:left w:val="none" w:sz="0" w:space="0" w:color="auto"/>
        <w:bottom w:val="none" w:sz="0" w:space="0" w:color="auto"/>
        <w:right w:val="none" w:sz="0" w:space="0" w:color="auto"/>
      </w:divBdr>
    </w:div>
    <w:div w:id="1541283911">
      <w:bodyDiv w:val="1"/>
      <w:marLeft w:val="0"/>
      <w:marRight w:val="0"/>
      <w:marTop w:val="0"/>
      <w:marBottom w:val="0"/>
      <w:divBdr>
        <w:top w:val="none" w:sz="0" w:space="0" w:color="auto"/>
        <w:left w:val="none" w:sz="0" w:space="0" w:color="auto"/>
        <w:bottom w:val="none" w:sz="0" w:space="0" w:color="auto"/>
        <w:right w:val="none" w:sz="0" w:space="0" w:color="auto"/>
      </w:divBdr>
    </w:div>
    <w:div w:id="1585185012">
      <w:bodyDiv w:val="1"/>
      <w:marLeft w:val="0"/>
      <w:marRight w:val="0"/>
      <w:marTop w:val="0"/>
      <w:marBottom w:val="0"/>
      <w:divBdr>
        <w:top w:val="none" w:sz="0" w:space="0" w:color="auto"/>
        <w:left w:val="none" w:sz="0" w:space="0" w:color="auto"/>
        <w:bottom w:val="none" w:sz="0" w:space="0" w:color="auto"/>
        <w:right w:val="none" w:sz="0" w:space="0" w:color="auto"/>
      </w:divBdr>
    </w:div>
    <w:div w:id="1816877429">
      <w:bodyDiv w:val="1"/>
      <w:marLeft w:val="30"/>
      <w:marRight w:val="30"/>
      <w:marTop w:val="0"/>
      <w:marBottom w:val="0"/>
      <w:divBdr>
        <w:top w:val="none" w:sz="0" w:space="0" w:color="auto"/>
        <w:left w:val="none" w:sz="0" w:space="0" w:color="auto"/>
        <w:bottom w:val="none" w:sz="0" w:space="0" w:color="auto"/>
        <w:right w:val="none" w:sz="0" w:space="0" w:color="auto"/>
      </w:divBdr>
      <w:divsChild>
        <w:div w:id="37436103">
          <w:marLeft w:val="0"/>
          <w:marRight w:val="0"/>
          <w:marTop w:val="0"/>
          <w:marBottom w:val="0"/>
          <w:divBdr>
            <w:top w:val="none" w:sz="0" w:space="0" w:color="auto"/>
            <w:left w:val="none" w:sz="0" w:space="0" w:color="auto"/>
            <w:bottom w:val="none" w:sz="0" w:space="0" w:color="auto"/>
            <w:right w:val="none" w:sz="0" w:space="0" w:color="auto"/>
          </w:divBdr>
          <w:divsChild>
            <w:div w:id="2108189597">
              <w:marLeft w:val="0"/>
              <w:marRight w:val="0"/>
              <w:marTop w:val="0"/>
              <w:marBottom w:val="0"/>
              <w:divBdr>
                <w:top w:val="none" w:sz="0" w:space="0" w:color="auto"/>
                <w:left w:val="none" w:sz="0" w:space="0" w:color="auto"/>
                <w:bottom w:val="none" w:sz="0" w:space="0" w:color="auto"/>
                <w:right w:val="none" w:sz="0" w:space="0" w:color="auto"/>
              </w:divBdr>
              <w:divsChild>
                <w:div w:id="138156911">
                  <w:marLeft w:val="180"/>
                  <w:marRight w:val="0"/>
                  <w:marTop w:val="0"/>
                  <w:marBottom w:val="0"/>
                  <w:divBdr>
                    <w:top w:val="none" w:sz="0" w:space="0" w:color="auto"/>
                    <w:left w:val="none" w:sz="0" w:space="0" w:color="auto"/>
                    <w:bottom w:val="none" w:sz="0" w:space="0" w:color="auto"/>
                    <w:right w:val="none" w:sz="0" w:space="0" w:color="auto"/>
                  </w:divBdr>
                  <w:divsChild>
                    <w:div w:id="159647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983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https://www.commerce.alaska.gov/web/ins/Producers.aspx" TargetMode="External" Id="rId13" /><Relationship Type="http://schemas.openxmlformats.org/officeDocument/2006/relationships/hyperlink" Target="https://www.sos.arkansas.gov/business-commercial-services-bcs" TargetMode="External" Id="rId18" /><Relationship Type="http://schemas.openxmlformats.org/officeDocument/2006/relationships/footer" Target="footer1.xml" Id="rId26" /><Relationship Type="http://schemas.openxmlformats.org/officeDocument/2006/relationships/styles" Target="styles.xml" Id="rId3" /><Relationship Type="http://schemas.openxmlformats.org/officeDocument/2006/relationships/hyperlink" Target="https://doi.colorado.gov/insurance-industry/for-producers/agents" TargetMode="External" Id="rId21" /><Relationship Type="http://schemas.openxmlformats.org/officeDocument/2006/relationships/endnotes" Target="endnotes.xml" Id="rId7" /><Relationship Type="http://schemas.openxmlformats.org/officeDocument/2006/relationships/hyperlink" Target="https://www.commerce.alaska.gov/web/cbpl/BusinessLicensing.aspx" TargetMode="External" Id="rId12" /><Relationship Type="http://schemas.openxmlformats.org/officeDocument/2006/relationships/hyperlink" Target="https://difi.az.gov/escrow-agents-dfi" TargetMode="External" Id="rId17" /><Relationship Type="http://schemas.openxmlformats.org/officeDocument/2006/relationships/hyperlink" Target="http://www.floir.com/" TargetMode="External" Id="rId25" /><Relationship Type="http://schemas.openxmlformats.org/officeDocument/2006/relationships/numbering" Target="numbering.xml" Id="rId2" /><Relationship Type="http://schemas.openxmlformats.org/officeDocument/2006/relationships/hyperlink" Target="https://difi.az.gov/producers/title-agent/title-agent-license-application" TargetMode="External" Id="rId16" /><Relationship Type="http://schemas.openxmlformats.org/officeDocument/2006/relationships/hyperlink" Target="https://www.sos.ca.gov/business-programs" TargetMode="Externa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commerce.alaska.gov/web/cbpl/BusinessLicensing.aspx" TargetMode="External" Id="rId11" /><Relationship Type="http://schemas.openxmlformats.org/officeDocument/2006/relationships/hyperlink" Target="http://www.dos.state.fl.us/" TargetMode="External" Id="rId24" /><Relationship Type="http://schemas.openxmlformats.org/officeDocument/2006/relationships/webSettings" Target="webSettings.xml" Id="rId5" /><Relationship Type="http://schemas.openxmlformats.org/officeDocument/2006/relationships/hyperlink" Target="https://azcc.gov/corporations" TargetMode="External" Id="rId15" /><Relationship Type="http://schemas.openxmlformats.org/officeDocument/2006/relationships/hyperlink" Target="https://portal.ct.gov/cid" TargetMode="External" Id="rId23" /><Relationship Type="http://schemas.openxmlformats.org/officeDocument/2006/relationships/theme" Target="theme/theme1.xml" Id="rId28" /><Relationship Type="http://schemas.openxmlformats.org/officeDocument/2006/relationships/hyperlink" Target="https://www.aldoi.gov/Licensing/TitleInsurance.aspx" TargetMode="External" Id="rId10" /><Relationship Type="http://schemas.openxmlformats.org/officeDocument/2006/relationships/hyperlink" Target="https://insurance.arkansas.gov/pages/industry-regulation/licensing/" TargetMode="External" Id="rId19" /><Relationship Type="http://schemas.openxmlformats.org/officeDocument/2006/relationships/settings" Target="settings.xml" Id="rId4" /><Relationship Type="http://schemas.openxmlformats.org/officeDocument/2006/relationships/hyperlink" Target="https://www.sos.alabama.gov/business-entities" TargetMode="External" Id="rId9" /><Relationship Type="http://schemas.openxmlformats.org/officeDocument/2006/relationships/hyperlink" Target="https://www.commerce.alaska.gov/web/ins/Producers.aspx" TargetMode="External" Id="rId14" /><Relationship Type="http://schemas.openxmlformats.org/officeDocument/2006/relationships/hyperlink" Target="https://portal.ct.gov/SOTS/Business-Services/BSD" TargetMode="External" Id="rId22" /><Relationship Type="http://schemas.openxmlformats.org/officeDocument/2006/relationships/fontTable" Target="fontTable.xml" Id="rId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9CEFE-02D7-2F42-9719-7D39A01B7A1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FNF</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Erin Tracy</dc:creator>
  <keywords/>
  <lastModifiedBy>Berg, Elizabeth</lastModifiedBy>
  <revision>16</revision>
  <lastPrinted>2013-05-09T19:43:00.0000000Z</lastPrinted>
  <dcterms:created xsi:type="dcterms:W3CDTF">2022-12-01T18:41:00.0000000Z</dcterms:created>
  <dcterms:modified xsi:type="dcterms:W3CDTF">2026-08-11T21:12:57.6469820Z</dcterms:modified>
</coreProperties>
</file>